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07D" w:rsidRDefault="00C93548" w:rsidP="006D307D">
      <w:pPr>
        <w:spacing w:after="0" w:line="240" w:lineRule="auto"/>
        <w:jc w:val="both"/>
        <w:rPr>
          <w:rFonts w:ascii="Palatino Linotype" w:hAnsi="Palatino Linotype"/>
          <w:b/>
          <w:sz w:val="24"/>
          <w:szCs w:val="24"/>
        </w:rPr>
      </w:pPr>
      <w:r>
        <w:rPr>
          <w:rFonts w:ascii="Palatino Linotype" w:hAnsi="Palatino Linotype"/>
          <w:b/>
          <w:sz w:val="24"/>
          <w:szCs w:val="24"/>
        </w:rPr>
        <w:t>PROCEDURA APERTA</w:t>
      </w:r>
      <w:r w:rsidR="006D307D">
        <w:rPr>
          <w:rFonts w:ascii="Palatino Linotype" w:hAnsi="Palatino Linotype"/>
          <w:b/>
          <w:sz w:val="24"/>
          <w:szCs w:val="24"/>
        </w:rPr>
        <w:t xml:space="preserve"> PER LA FORNITURA </w:t>
      </w:r>
      <w:r>
        <w:rPr>
          <w:rFonts w:ascii="Palatino Linotype" w:hAnsi="Palatino Linotype"/>
          <w:b/>
          <w:sz w:val="24"/>
          <w:szCs w:val="24"/>
        </w:rPr>
        <w:t>ANNO 2017</w:t>
      </w:r>
      <w:r w:rsidR="005B3B58">
        <w:rPr>
          <w:rFonts w:ascii="Palatino Linotype" w:hAnsi="Palatino Linotype"/>
          <w:b/>
          <w:sz w:val="24"/>
          <w:szCs w:val="24"/>
        </w:rPr>
        <w:t xml:space="preserve"> </w:t>
      </w:r>
      <w:r w:rsidR="006D307D">
        <w:rPr>
          <w:rFonts w:ascii="Palatino Linotype" w:hAnsi="Palatino Linotype"/>
          <w:b/>
          <w:sz w:val="24"/>
          <w:szCs w:val="24"/>
        </w:rPr>
        <w:t xml:space="preserve">DI OLII, GRASSI E ADDITIVI PER I MEZZI FERROVIARI DELLE FAL SRL . </w:t>
      </w:r>
    </w:p>
    <w:p w:rsidR="006D307D" w:rsidRDefault="005B3B58" w:rsidP="006D307D">
      <w:pPr>
        <w:spacing w:after="0" w:line="240" w:lineRule="auto"/>
        <w:jc w:val="both"/>
        <w:rPr>
          <w:rFonts w:ascii="Palatino Linotype" w:hAnsi="Palatino Linotype"/>
          <w:b/>
          <w:sz w:val="24"/>
          <w:szCs w:val="24"/>
        </w:rPr>
      </w:pPr>
      <w:r>
        <w:rPr>
          <w:rFonts w:ascii="Palatino Linotype" w:hAnsi="Palatino Linotype"/>
          <w:b/>
          <w:sz w:val="24"/>
          <w:szCs w:val="24"/>
        </w:rPr>
        <w:t xml:space="preserve">(CIG:   </w:t>
      </w:r>
      <w:r w:rsidR="006D307D">
        <w:rPr>
          <w:rFonts w:ascii="Palatino Linotype" w:hAnsi="Palatino Linotype"/>
          <w:b/>
          <w:sz w:val="24"/>
          <w:szCs w:val="24"/>
        </w:rPr>
        <w:t xml:space="preserve">  </w:t>
      </w:r>
      <w:r w:rsidR="00923A9E">
        <w:rPr>
          <w:rFonts w:ascii="Palatino Linotype" w:hAnsi="Palatino Linotype"/>
          <w:b/>
          <w:sz w:val="24"/>
          <w:szCs w:val="24"/>
        </w:rPr>
        <w:t>6854266F39</w:t>
      </w:r>
      <w:bookmarkStart w:id="0" w:name="_GoBack"/>
      <w:bookmarkEnd w:id="0"/>
      <w:r w:rsidR="006D307D">
        <w:rPr>
          <w:rFonts w:ascii="Palatino Linotype" w:hAnsi="Palatino Linotype"/>
          <w:b/>
          <w:sz w:val="24"/>
          <w:szCs w:val="24"/>
        </w:rPr>
        <w:t xml:space="preserve">   )</w:t>
      </w:r>
    </w:p>
    <w:p w:rsidR="006D307D" w:rsidRDefault="006D307D" w:rsidP="006D307D">
      <w:pPr>
        <w:spacing w:after="0" w:line="240" w:lineRule="auto"/>
        <w:jc w:val="both"/>
        <w:rPr>
          <w:rFonts w:ascii="Palatino Linotype" w:hAnsi="Palatino Linotype"/>
          <w:b/>
          <w:sz w:val="24"/>
          <w:szCs w:val="24"/>
        </w:rPr>
      </w:pPr>
    </w:p>
    <w:p w:rsidR="006D307D" w:rsidRDefault="006D307D" w:rsidP="006D307D">
      <w:pPr>
        <w:spacing w:after="0" w:line="240" w:lineRule="auto"/>
        <w:jc w:val="both"/>
        <w:rPr>
          <w:rFonts w:ascii="Palatino Linotype" w:hAnsi="Palatino Linotype"/>
          <w:b/>
          <w:bCs/>
          <w:sz w:val="24"/>
          <w:szCs w:val="24"/>
        </w:rPr>
      </w:pPr>
    </w:p>
    <w:p w:rsidR="00541BE5" w:rsidRPr="00492085" w:rsidRDefault="003621AF" w:rsidP="003621AF">
      <w:pPr>
        <w:rPr>
          <w:rFonts w:ascii="Palatino Linotype" w:hAnsi="Palatino Linotype"/>
          <w:b/>
        </w:rPr>
      </w:pPr>
      <w:r>
        <w:rPr>
          <w:rFonts w:ascii="Palatino Linotype" w:hAnsi="Palatino Linotype"/>
          <w:b/>
        </w:rPr>
        <w:t xml:space="preserve">                                                  </w:t>
      </w:r>
      <w:r w:rsidR="00541BE5" w:rsidRPr="00492085">
        <w:rPr>
          <w:rFonts w:ascii="Palatino Linotype" w:hAnsi="Palatino Linotype"/>
          <w:b/>
        </w:rPr>
        <w:t xml:space="preserve"> CONTR</w:t>
      </w:r>
      <w:r w:rsidR="003708FC" w:rsidRPr="00492085">
        <w:rPr>
          <w:rFonts w:ascii="Palatino Linotype" w:hAnsi="Palatino Linotype"/>
          <w:b/>
        </w:rPr>
        <w:t>ATTO</w:t>
      </w:r>
      <w:r w:rsidR="007A7721" w:rsidRPr="00492085">
        <w:rPr>
          <w:rFonts w:ascii="Palatino Linotype" w:hAnsi="Palatino Linotype"/>
          <w:b/>
        </w:rPr>
        <w:t xml:space="preserve"> – CAPITOLATO </w:t>
      </w:r>
    </w:p>
    <w:p w:rsidR="00541BE5" w:rsidRPr="00626930" w:rsidRDefault="00541BE5">
      <w:pPr>
        <w:rPr>
          <w:rFonts w:ascii="Palatino Linotype" w:hAnsi="Palatino Linotype"/>
          <w:sz w:val="24"/>
          <w:szCs w:val="24"/>
        </w:rPr>
      </w:pPr>
      <w:r w:rsidRPr="00626930">
        <w:rPr>
          <w:rFonts w:ascii="Palatino Linotype" w:hAnsi="Palatino Linotype"/>
          <w:sz w:val="24"/>
          <w:szCs w:val="24"/>
        </w:rPr>
        <w:t xml:space="preserve">                                                                         tra</w:t>
      </w:r>
    </w:p>
    <w:p w:rsidR="005C7954" w:rsidRDefault="008928CC" w:rsidP="00867417">
      <w:pPr>
        <w:spacing w:after="0" w:line="240" w:lineRule="auto"/>
        <w:jc w:val="both"/>
        <w:rPr>
          <w:rFonts w:ascii="Palatino Linotype" w:hAnsi="Palatino Linotype"/>
          <w:sz w:val="24"/>
          <w:szCs w:val="24"/>
        </w:rPr>
      </w:pPr>
      <w:r>
        <w:rPr>
          <w:rFonts w:ascii="Palatino Linotype" w:hAnsi="Palatino Linotype"/>
          <w:sz w:val="24"/>
          <w:szCs w:val="24"/>
        </w:rPr>
        <w:t>l</w:t>
      </w:r>
      <w:r w:rsidR="00541BE5" w:rsidRPr="00626930">
        <w:rPr>
          <w:rFonts w:ascii="Palatino Linotype" w:hAnsi="Palatino Linotype"/>
          <w:sz w:val="24"/>
          <w:szCs w:val="24"/>
        </w:rPr>
        <w:t xml:space="preserve">a FAL </w:t>
      </w:r>
      <w:proofErr w:type="spellStart"/>
      <w:r w:rsidR="00541BE5" w:rsidRPr="00626930">
        <w:rPr>
          <w:rFonts w:ascii="Palatino Linotype" w:hAnsi="Palatino Linotype"/>
          <w:sz w:val="24"/>
          <w:szCs w:val="24"/>
        </w:rPr>
        <w:t>srl</w:t>
      </w:r>
      <w:proofErr w:type="spellEnd"/>
      <w:r w:rsidR="00541BE5" w:rsidRPr="00626930">
        <w:rPr>
          <w:rFonts w:ascii="Palatino Linotype" w:hAnsi="Palatino Linotype"/>
          <w:sz w:val="24"/>
          <w:szCs w:val="24"/>
        </w:rPr>
        <w:t xml:space="preserve"> con sede legale in Bari al C.so Italia n. 8, </w:t>
      </w:r>
      <w:r w:rsidR="00E12A49">
        <w:rPr>
          <w:rFonts w:ascii="Palatino Linotype" w:hAnsi="Palatino Linotype"/>
          <w:sz w:val="24"/>
          <w:szCs w:val="24"/>
        </w:rPr>
        <w:t>P.I. 0553810</w:t>
      </w:r>
      <w:r w:rsidR="00B31B24">
        <w:rPr>
          <w:rFonts w:ascii="Palatino Linotype" w:hAnsi="Palatino Linotype"/>
          <w:sz w:val="24"/>
          <w:szCs w:val="24"/>
        </w:rPr>
        <w:t xml:space="preserve">0727, </w:t>
      </w:r>
      <w:r w:rsidR="00883725">
        <w:rPr>
          <w:rFonts w:ascii="Palatino Linotype" w:hAnsi="Palatino Linotype"/>
          <w:sz w:val="24"/>
          <w:szCs w:val="24"/>
        </w:rPr>
        <w:t>i</w:t>
      </w:r>
      <w:r w:rsidR="003621AF">
        <w:rPr>
          <w:rFonts w:ascii="Palatino Linotype" w:hAnsi="Palatino Linotype"/>
          <w:sz w:val="24"/>
          <w:szCs w:val="24"/>
        </w:rPr>
        <w:t>n questo atto rapprese</w:t>
      </w:r>
      <w:r w:rsidR="007B401A">
        <w:rPr>
          <w:rFonts w:ascii="Palatino Linotype" w:hAnsi="Palatino Linotype"/>
          <w:sz w:val="24"/>
          <w:szCs w:val="24"/>
        </w:rPr>
        <w:t>ntata da ………………………………………..                                                                                nella sua qualità di  ………..</w:t>
      </w:r>
    </w:p>
    <w:p w:rsidR="008928CC" w:rsidRPr="00626930" w:rsidRDefault="00541BE5" w:rsidP="00867417">
      <w:pPr>
        <w:spacing w:after="0" w:line="240" w:lineRule="auto"/>
        <w:jc w:val="both"/>
        <w:rPr>
          <w:rFonts w:ascii="Palatino Linotype" w:hAnsi="Palatino Linotype"/>
          <w:sz w:val="24"/>
          <w:szCs w:val="24"/>
        </w:rPr>
      </w:pPr>
      <w:r w:rsidRPr="00626930">
        <w:rPr>
          <w:rFonts w:ascii="Palatino Linotype" w:hAnsi="Palatino Linotype"/>
          <w:sz w:val="24"/>
          <w:szCs w:val="24"/>
        </w:rPr>
        <w:t xml:space="preserve">                                                                          e</w:t>
      </w:r>
    </w:p>
    <w:p w:rsidR="009472DA" w:rsidRDefault="00541BE5" w:rsidP="009472DA">
      <w:pPr>
        <w:spacing w:after="0" w:line="360" w:lineRule="auto"/>
        <w:jc w:val="both"/>
        <w:rPr>
          <w:rFonts w:ascii="Palatino Linotype" w:hAnsi="Palatino Linotype"/>
          <w:sz w:val="24"/>
          <w:szCs w:val="24"/>
          <w:u w:val="single"/>
        </w:rPr>
      </w:pPr>
      <w:r w:rsidRPr="00626930">
        <w:rPr>
          <w:rFonts w:ascii="Palatino Linotype" w:hAnsi="Palatino Linotype"/>
          <w:sz w:val="24"/>
          <w:szCs w:val="24"/>
        </w:rPr>
        <w:t xml:space="preserve">la Società  </w:t>
      </w:r>
      <w:r w:rsidR="005B3B58">
        <w:rPr>
          <w:rFonts w:ascii="Palatino Linotype" w:hAnsi="Palatino Linotype"/>
          <w:sz w:val="24"/>
          <w:szCs w:val="24"/>
          <w:u w:val="single"/>
        </w:rPr>
        <w:t xml:space="preserve">    __________________________________________________________________</w:t>
      </w:r>
    </w:p>
    <w:p w:rsidR="00541BE5" w:rsidRPr="009472DA" w:rsidRDefault="003621AF" w:rsidP="009472DA">
      <w:pPr>
        <w:spacing w:after="0" w:line="360" w:lineRule="auto"/>
        <w:jc w:val="both"/>
        <w:rPr>
          <w:rFonts w:ascii="Palatino Linotype" w:hAnsi="Palatino Linotype"/>
          <w:sz w:val="24"/>
          <w:szCs w:val="24"/>
          <w:u w:val="single"/>
        </w:rPr>
      </w:pPr>
      <w:r>
        <w:rPr>
          <w:rFonts w:ascii="Palatino Linotype" w:hAnsi="Palatino Linotype"/>
          <w:sz w:val="24"/>
          <w:szCs w:val="24"/>
        </w:rPr>
        <w:t>con sede legale in</w:t>
      </w:r>
      <w:r>
        <w:rPr>
          <w:rFonts w:ascii="Palatino Linotype" w:hAnsi="Palatino Linotype"/>
          <w:sz w:val="24"/>
          <w:szCs w:val="24"/>
          <w:u w:val="single"/>
        </w:rPr>
        <w:t xml:space="preserve"> </w:t>
      </w:r>
      <w:r w:rsidR="00C93548">
        <w:rPr>
          <w:rFonts w:ascii="Palatino Linotype" w:hAnsi="Palatino Linotype"/>
          <w:sz w:val="24"/>
          <w:szCs w:val="24"/>
        </w:rPr>
        <w:t>_</w:t>
      </w:r>
      <w:r w:rsidR="005B3B58">
        <w:rPr>
          <w:rFonts w:ascii="Palatino Linotype" w:hAnsi="Palatino Linotype"/>
          <w:sz w:val="24"/>
          <w:szCs w:val="24"/>
        </w:rPr>
        <w:t>__________________________</w:t>
      </w:r>
      <w:r w:rsidR="00541BE5" w:rsidRPr="009472DA">
        <w:rPr>
          <w:rFonts w:ascii="Palatino Linotype" w:hAnsi="Palatino Linotype"/>
          <w:sz w:val="24"/>
          <w:szCs w:val="24"/>
          <w:u w:val="single"/>
        </w:rPr>
        <w:t xml:space="preserve">   </w:t>
      </w:r>
      <w:r w:rsidR="005B3B58">
        <w:rPr>
          <w:rFonts w:ascii="Palatino Linotype" w:hAnsi="Palatino Linotype"/>
          <w:sz w:val="24"/>
          <w:szCs w:val="24"/>
          <w:u w:val="single"/>
        </w:rPr>
        <w:t>_________________________________</w:t>
      </w:r>
      <w:r w:rsidR="00541BE5" w:rsidRPr="009472DA">
        <w:rPr>
          <w:rFonts w:ascii="Palatino Linotype" w:hAnsi="Palatino Linotype"/>
          <w:sz w:val="24"/>
          <w:szCs w:val="24"/>
          <w:u w:val="single"/>
        </w:rPr>
        <w:t xml:space="preserve">    </w:t>
      </w:r>
    </w:p>
    <w:p w:rsidR="005B3B58" w:rsidRDefault="00541BE5" w:rsidP="009472DA">
      <w:pPr>
        <w:spacing w:after="0" w:line="360" w:lineRule="auto"/>
        <w:rPr>
          <w:rFonts w:ascii="Palatino Linotype" w:hAnsi="Palatino Linotype"/>
          <w:sz w:val="24"/>
          <w:szCs w:val="24"/>
        </w:rPr>
      </w:pPr>
      <w:r w:rsidRPr="00626930">
        <w:rPr>
          <w:rFonts w:ascii="Palatino Linotype" w:hAnsi="Palatino Linotype"/>
          <w:sz w:val="24"/>
          <w:szCs w:val="24"/>
        </w:rPr>
        <w:t>in persona del legale rappresentante</w:t>
      </w:r>
      <w:r w:rsidR="00B56EB3">
        <w:rPr>
          <w:rFonts w:ascii="Palatino Linotype" w:hAnsi="Palatino Linotype"/>
          <w:sz w:val="24"/>
          <w:szCs w:val="24"/>
        </w:rPr>
        <w:t xml:space="preserve"> </w:t>
      </w:r>
      <w:r w:rsidR="003621AF">
        <w:rPr>
          <w:rFonts w:ascii="Palatino Linotype" w:hAnsi="Palatino Linotype"/>
          <w:sz w:val="24"/>
          <w:szCs w:val="24"/>
        </w:rPr>
        <w:t xml:space="preserve"> </w:t>
      </w:r>
      <w:r w:rsidR="005B3B58">
        <w:rPr>
          <w:rFonts w:ascii="Palatino Linotype" w:hAnsi="Palatino Linotype"/>
          <w:sz w:val="24"/>
          <w:szCs w:val="24"/>
        </w:rPr>
        <w:t>____________________________________________ n</w:t>
      </w:r>
      <w:r w:rsidR="003621AF">
        <w:rPr>
          <w:rFonts w:ascii="Palatino Linotype" w:hAnsi="Palatino Linotype"/>
          <w:sz w:val="24"/>
          <w:szCs w:val="24"/>
        </w:rPr>
        <w:t xml:space="preserve">ata a  </w:t>
      </w:r>
      <w:r w:rsidR="005B3B58">
        <w:rPr>
          <w:rFonts w:ascii="Palatino Linotype" w:hAnsi="Palatino Linotype"/>
          <w:sz w:val="24"/>
          <w:szCs w:val="24"/>
        </w:rPr>
        <w:t>__________________________________________________ il ___________________</w:t>
      </w:r>
      <w:r w:rsidRPr="00626930">
        <w:rPr>
          <w:rFonts w:ascii="Palatino Linotype" w:hAnsi="Palatino Linotype"/>
          <w:sz w:val="24"/>
          <w:szCs w:val="24"/>
        </w:rPr>
        <w:t>,</w:t>
      </w:r>
    </w:p>
    <w:p w:rsidR="007A7721" w:rsidRPr="00626930" w:rsidRDefault="00541BE5" w:rsidP="009472DA">
      <w:pPr>
        <w:spacing w:after="0" w:line="360" w:lineRule="auto"/>
        <w:rPr>
          <w:rFonts w:ascii="Palatino Linotype" w:hAnsi="Palatino Linotype"/>
          <w:sz w:val="24"/>
          <w:szCs w:val="24"/>
        </w:rPr>
      </w:pPr>
      <w:r w:rsidRPr="00626930">
        <w:rPr>
          <w:rFonts w:ascii="Palatino Linotype" w:hAnsi="Palatino Linotype"/>
          <w:sz w:val="24"/>
          <w:szCs w:val="24"/>
        </w:rPr>
        <w:t>in segu</w:t>
      </w:r>
      <w:r w:rsidR="00C06DB2">
        <w:rPr>
          <w:rFonts w:ascii="Palatino Linotype" w:hAnsi="Palatino Linotype"/>
          <w:sz w:val="24"/>
          <w:szCs w:val="24"/>
        </w:rPr>
        <w:t xml:space="preserve">ito nel contesto della presente </w:t>
      </w:r>
      <w:r w:rsidRPr="00626930">
        <w:rPr>
          <w:rFonts w:ascii="Palatino Linotype" w:hAnsi="Palatino Linotype"/>
          <w:sz w:val="24"/>
          <w:szCs w:val="24"/>
        </w:rPr>
        <w:t>scrittura privata denominati rispettivamente “committente” e</w:t>
      </w:r>
      <w:r w:rsidR="0058243D">
        <w:rPr>
          <w:rFonts w:ascii="Palatino Linotype" w:hAnsi="Palatino Linotype"/>
          <w:sz w:val="24"/>
          <w:szCs w:val="24"/>
        </w:rPr>
        <w:t xml:space="preserve">  </w:t>
      </w:r>
      <w:r w:rsidRPr="00626930">
        <w:rPr>
          <w:rFonts w:ascii="Palatino Linotype" w:hAnsi="Palatino Linotype"/>
          <w:sz w:val="24"/>
          <w:szCs w:val="24"/>
        </w:rPr>
        <w:t xml:space="preserve"> “fornitore”,</w:t>
      </w:r>
    </w:p>
    <w:p w:rsidR="00553046" w:rsidRDefault="00541BE5" w:rsidP="009472DA">
      <w:pPr>
        <w:spacing w:after="0" w:line="240" w:lineRule="auto"/>
        <w:jc w:val="center"/>
        <w:rPr>
          <w:rFonts w:ascii="Palatino Linotype" w:hAnsi="Palatino Linotype"/>
          <w:b/>
          <w:sz w:val="24"/>
          <w:szCs w:val="24"/>
        </w:rPr>
      </w:pPr>
      <w:r w:rsidRPr="009472DA">
        <w:rPr>
          <w:rFonts w:ascii="Palatino Linotype" w:hAnsi="Palatino Linotype"/>
          <w:b/>
          <w:sz w:val="24"/>
          <w:szCs w:val="24"/>
        </w:rPr>
        <w:t>si conviene e stipula quanto segue</w:t>
      </w:r>
      <w:r w:rsidR="00553046" w:rsidRPr="009472DA">
        <w:rPr>
          <w:rFonts w:ascii="Palatino Linotype" w:hAnsi="Palatino Linotype"/>
          <w:b/>
          <w:sz w:val="24"/>
          <w:szCs w:val="24"/>
        </w:rPr>
        <w:t>:</w:t>
      </w:r>
    </w:p>
    <w:p w:rsidR="00E17D36" w:rsidRPr="009472DA" w:rsidRDefault="00E17D36" w:rsidP="009472DA">
      <w:pPr>
        <w:spacing w:after="0" w:line="240" w:lineRule="auto"/>
        <w:jc w:val="center"/>
        <w:rPr>
          <w:rFonts w:ascii="Palatino Linotype" w:hAnsi="Palatino Linotype"/>
          <w:b/>
          <w:sz w:val="24"/>
          <w:szCs w:val="24"/>
        </w:rPr>
      </w:pPr>
    </w:p>
    <w:p w:rsidR="00E17D36" w:rsidRPr="00B329BA" w:rsidRDefault="00E17D36" w:rsidP="00E17D36">
      <w:pPr>
        <w:spacing w:after="0" w:line="240" w:lineRule="auto"/>
        <w:jc w:val="both"/>
        <w:rPr>
          <w:rFonts w:ascii="Palatino Linotype" w:hAnsi="Palatino Linotype"/>
          <w:b/>
          <w:sz w:val="24"/>
          <w:szCs w:val="24"/>
        </w:rPr>
      </w:pPr>
      <w:r>
        <w:rPr>
          <w:rFonts w:ascii="Palatino Linotype" w:hAnsi="Palatino Linotype"/>
          <w:b/>
          <w:sz w:val="24"/>
          <w:szCs w:val="24"/>
        </w:rPr>
        <w:t>A</w:t>
      </w:r>
      <w:r w:rsidRPr="00626930">
        <w:rPr>
          <w:rFonts w:ascii="Palatino Linotype" w:hAnsi="Palatino Linotype"/>
          <w:b/>
          <w:sz w:val="24"/>
          <w:szCs w:val="24"/>
        </w:rPr>
        <w:t>rt.  1 – OGGETTO E DURATA DEL CONTRATTO</w:t>
      </w:r>
      <w:r w:rsidRPr="00D35A4D">
        <w:rPr>
          <w:rFonts w:ascii="Palatino Linotype" w:eastAsia="Times New Roman" w:hAnsi="Palatino Linotype" w:cs="Times New Roman"/>
          <w:sz w:val="24"/>
          <w:szCs w:val="24"/>
          <w:lang w:eastAsia="it-IT"/>
        </w:rPr>
        <w:tab/>
      </w:r>
    </w:p>
    <w:p w:rsidR="00E17D36" w:rsidRPr="00D35A4D" w:rsidRDefault="00E17D36" w:rsidP="00E17D36">
      <w:pPr>
        <w:spacing w:after="0" w:line="240" w:lineRule="auto"/>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 xml:space="preserve">Oggetto del presente contratto è la fornitura </w:t>
      </w:r>
      <w:r w:rsidR="00C93548">
        <w:rPr>
          <w:rFonts w:ascii="Palatino Linotype" w:eastAsia="Times New Roman" w:hAnsi="Palatino Linotype" w:cs="Times New Roman"/>
          <w:sz w:val="24"/>
          <w:szCs w:val="24"/>
          <w:lang w:eastAsia="it-IT"/>
        </w:rPr>
        <w:t>per l’anno 2017</w:t>
      </w:r>
      <w:r w:rsidR="006D307D">
        <w:rPr>
          <w:rFonts w:ascii="Palatino Linotype" w:eastAsia="Times New Roman" w:hAnsi="Palatino Linotype" w:cs="Times New Roman"/>
          <w:sz w:val="24"/>
          <w:szCs w:val="24"/>
          <w:lang w:eastAsia="it-IT"/>
        </w:rPr>
        <w:t xml:space="preserve"> di olii, grassi ed additivi </w:t>
      </w:r>
      <w:r>
        <w:rPr>
          <w:rFonts w:ascii="Palatino Linotype" w:eastAsia="Times New Roman" w:hAnsi="Palatino Linotype" w:cs="Times New Roman"/>
          <w:sz w:val="24"/>
          <w:szCs w:val="24"/>
          <w:lang w:eastAsia="it-IT"/>
        </w:rPr>
        <w:t>per</w:t>
      </w:r>
      <w:r w:rsidR="006D307D">
        <w:rPr>
          <w:rFonts w:ascii="Palatino Linotype" w:eastAsia="Times New Roman" w:hAnsi="Palatino Linotype" w:cs="Times New Roman"/>
          <w:sz w:val="24"/>
          <w:szCs w:val="24"/>
          <w:lang w:eastAsia="it-IT"/>
        </w:rPr>
        <w:t xml:space="preserve"> i mezzi ferroviari</w:t>
      </w:r>
      <w:r w:rsidR="005B3B58">
        <w:rPr>
          <w:rFonts w:ascii="Palatino Linotype" w:eastAsia="Times New Roman" w:hAnsi="Palatino Linotype" w:cs="Times New Roman"/>
          <w:sz w:val="24"/>
          <w:szCs w:val="24"/>
          <w:lang w:eastAsia="it-IT"/>
        </w:rPr>
        <w:t xml:space="preserve"> </w:t>
      </w:r>
      <w:r w:rsidR="006D307D">
        <w:rPr>
          <w:rFonts w:ascii="Palatino Linotype" w:eastAsia="Times New Roman" w:hAnsi="Palatino Linotype" w:cs="Times New Roman"/>
          <w:sz w:val="24"/>
          <w:szCs w:val="24"/>
          <w:lang w:eastAsia="it-IT"/>
        </w:rPr>
        <w:t xml:space="preserve">delle FAL </w:t>
      </w:r>
      <w:proofErr w:type="spellStart"/>
      <w:r w:rsidR="006D307D">
        <w:rPr>
          <w:rFonts w:ascii="Palatino Linotype" w:eastAsia="Times New Roman" w:hAnsi="Palatino Linotype" w:cs="Times New Roman"/>
          <w:sz w:val="24"/>
          <w:szCs w:val="24"/>
          <w:lang w:eastAsia="it-IT"/>
        </w:rPr>
        <w:t>srl</w:t>
      </w:r>
      <w:proofErr w:type="spellEnd"/>
      <w:r w:rsidR="006D307D">
        <w:rPr>
          <w:rFonts w:ascii="Palatino Linotype" w:eastAsia="Times New Roman" w:hAnsi="Palatino Linotype" w:cs="Times New Roman"/>
          <w:sz w:val="24"/>
          <w:szCs w:val="24"/>
          <w:lang w:eastAsia="it-IT"/>
        </w:rPr>
        <w:t xml:space="preserve">, indicati </w:t>
      </w:r>
      <w:r>
        <w:rPr>
          <w:rFonts w:ascii="Palatino Linotype" w:eastAsia="Times New Roman" w:hAnsi="Palatino Linotype" w:cs="Times New Roman"/>
          <w:sz w:val="24"/>
          <w:szCs w:val="24"/>
          <w:lang w:eastAsia="it-IT"/>
        </w:rPr>
        <w:t xml:space="preserve"> </w:t>
      </w:r>
      <w:r w:rsidR="00C93548">
        <w:rPr>
          <w:rFonts w:ascii="Palatino Linotype" w:eastAsia="Times New Roman" w:hAnsi="Palatino Linotype" w:cs="Times New Roman"/>
          <w:sz w:val="24"/>
          <w:szCs w:val="24"/>
          <w:lang w:eastAsia="it-IT"/>
        </w:rPr>
        <w:t xml:space="preserve">nel prospetto </w:t>
      </w:r>
      <w:r>
        <w:rPr>
          <w:rFonts w:ascii="Palatino Linotype" w:eastAsia="Times New Roman" w:hAnsi="Palatino Linotype" w:cs="Times New Roman"/>
          <w:sz w:val="24"/>
          <w:szCs w:val="24"/>
          <w:lang w:eastAsia="it-IT"/>
        </w:rPr>
        <w:t xml:space="preserve"> allegato A)</w:t>
      </w:r>
      <w:r w:rsidR="00C93548">
        <w:rPr>
          <w:rFonts w:ascii="Palatino Linotype" w:eastAsia="Times New Roman" w:hAnsi="Palatino Linotype" w:cs="Times New Roman"/>
          <w:sz w:val="24"/>
          <w:szCs w:val="24"/>
          <w:lang w:eastAsia="it-IT"/>
        </w:rPr>
        <w:t>.</w:t>
      </w:r>
    </w:p>
    <w:p w:rsidR="00E17D36" w:rsidRDefault="00E17D36" w:rsidP="00E17D36">
      <w:pPr>
        <w:spacing w:after="0" w:line="240" w:lineRule="auto"/>
        <w:ind w:left="360"/>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Il presente contratto è disciplinato dalle seguenti fonti:</w:t>
      </w:r>
    </w:p>
    <w:p w:rsidR="00E17D36" w:rsidRDefault="00E17D36" w:rsidP="00E17D36">
      <w:pPr>
        <w:pStyle w:val="Paragrafoelenco"/>
        <w:numPr>
          <w:ilvl w:val="0"/>
          <w:numId w:val="7"/>
        </w:numPr>
        <w:spacing w:after="0" w:line="240" w:lineRule="auto"/>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Clausole del disciplinare di gara con relativi allegati;</w:t>
      </w:r>
    </w:p>
    <w:p w:rsidR="00E17D36" w:rsidRDefault="00E17D36" w:rsidP="00E17D36">
      <w:pPr>
        <w:pStyle w:val="Paragrafoelenco"/>
        <w:numPr>
          <w:ilvl w:val="0"/>
          <w:numId w:val="7"/>
        </w:numPr>
        <w:spacing w:after="0" w:line="240" w:lineRule="auto"/>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Offerta dell’ impresa aggiudicataria ( allegato A);</w:t>
      </w:r>
    </w:p>
    <w:p w:rsidR="00E17D36" w:rsidRDefault="00E17D36" w:rsidP="00E17D36">
      <w:pPr>
        <w:pStyle w:val="Paragrafoelenco"/>
        <w:numPr>
          <w:ilvl w:val="0"/>
          <w:numId w:val="7"/>
        </w:numPr>
        <w:spacing w:after="0" w:line="240" w:lineRule="auto"/>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Codice civile ed altre disposizioni normative in materia di contratti di diritto privato ;</w:t>
      </w:r>
    </w:p>
    <w:p w:rsidR="00E17D36" w:rsidRPr="00F85A57" w:rsidRDefault="005B3B58" w:rsidP="00E17D36">
      <w:pPr>
        <w:pStyle w:val="Paragrafoelenco"/>
        <w:numPr>
          <w:ilvl w:val="0"/>
          <w:numId w:val="7"/>
        </w:numPr>
        <w:spacing w:after="0" w:line="240" w:lineRule="auto"/>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Decreto L.gs 50/201</w:t>
      </w:r>
      <w:r w:rsidR="00E17D36">
        <w:rPr>
          <w:rFonts w:ascii="Palatino Linotype" w:eastAsia="Times New Roman" w:hAnsi="Palatino Linotype" w:cs="Times New Roman"/>
          <w:sz w:val="24"/>
          <w:szCs w:val="24"/>
          <w:lang w:eastAsia="it-IT"/>
        </w:rPr>
        <w:t>6;</w:t>
      </w:r>
    </w:p>
    <w:p w:rsidR="00E17D36" w:rsidRDefault="00E17D36" w:rsidP="00E17D36">
      <w:pPr>
        <w:spacing w:after="0" w:line="240" w:lineRule="auto"/>
        <w:jc w:val="both"/>
        <w:rPr>
          <w:rFonts w:ascii="Palatino Linotype" w:hAnsi="Palatino Linotype"/>
          <w:sz w:val="24"/>
          <w:szCs w:val="24"/>
        </w:rPr>
      </w:pPr>
      <w:r>
        <w:rPr>
          <w:rFonts w:ascii="Palatino Linotype" w:hAnsi="Palatino Linotype"/>
          <w:sz w:val="24"/>
          <w:szCs w:val="24"/>
        </w:rPr>
        <w:t>La dur</w:t>
      </w:r>
      <w:r w:rsidR="005B3B58">
        <w:rPr>
          <w:rFonts w:ascii="Palatino Linotype" w:hAnsi="Palatino Linotype"/>
          <w:sz w:val="24"/>
          <w:szCs w:val="24"/>
        </w:rPr>
        <w:t xml:space="preserve">ata del contratto è fissata in </w:t>
      </w:r>
      <w:r w:rsidR="00C93548">
        <w:rPr>
          <w:rFonts w:ascii="Palatino Linotype" w:hAnsi="Palatino Linotype"/>
          <w:sz w:val="24"/>
          <w:szCs w:val="24"/>
        </w:rPr>
        <w:t>12</w:t>
      </w:r>
      <w:r w:rsidR="005B3B58">
        <w:rPr>
          <w:rFonts w:ascii="Palatino Linotype" w:hAnsi="Palatino Linotype"/>
          <w:sz w:val="24"/>
          <w:szCs w:val="24"/>
        </w:rPr>
        <w:t xml:space="preserve"> </w:t>
      </w:r>
      <w:r>
        <w:rPr>
          <w:rFonts w:ascii="Palatino Linotype" w:hAnsi="Palatino Linotype"/>
          <w:sz w:val="24"/>
          <w:szCs w:val="24"/>
        </w:rPr>
        <w:t xml:space="preserve"> mesi  a decorrere dalla data della sottoscrizione . Alla scadenza  la fornitura potrà essere prorogata alle stesse condizioni offerte in gara , per i soli tempi tecnici eventualmente occorrenti per l’espletamento di nuova gara, e sempre che non sia stato raggiunto l’importo di aggiudicazione.</w:t>
      </w:r>
    </w:p>
    <w:p w:rsidR="00E17D36" w:rsidRDefault="00E17D36" w:rsidP="00E17D36">
      <w:pPr>
        <w:spacing w:after="0" w:line="240" w:lineRule="auto"/>
        <w:jc w:val="both"/>
        <w:rPr>
          <w:rFonts w:ascii="Palatino Linotype" w:hAnsi="Palatino Linotype"/>
          <w:sz w:val="24"/>
          <w:szCs w:val="24"/>
        </w:rPr>
      </w:pPr>
      <w:r>
        <w:rPr>
          <w:rFonts w:ascii="Palatino Linotype" w:hAnsi="Palatino Linotype"/>
          <w:sz w:val="24"/>
          <w:szCs w:val="24"/>
        </w:rPr>
        <w:t>Nel corso della validità del contratto, comprese eventuali proroghe,  non saranno ammessi incrementi dei prezzi unitari e/o revisioni  sul presupposto che l’offerta della ditta aggiudicataria postula, con la sua presentazione, l’assorbimento di ogni alea sul punto. Qualora l’ importo di aggiudicazione dovesse essere speso completamente prima della scadenza del contratto di appalto, il medesimo si dovrà considerare risolto di diritto in quel momento, e si dovrà bandire nuova gara.</w:t>
      </w:r>
    </w:p>
    <w:p w:rsidR="00E17D36" w:rsidRPr="00626930" w:rsidRDefault="00E17D36" w:rsidP="00E17D36">
      <w:pPr>
        <w:spacing w:after="0" w:line="240" w:lineRule="auto"/>
        <w:jc w:val="both"/>
        <w:rPr>
          <w:rFonts w:ascii="Palatino Linotype" w:hAnsi="Palatino Linotype"/>
          <w:sz w:val="24"/>
          <w:szCs w:val="24"/>
        </w:rPr>
      </w:pPr>
    </w:p>
    <w:p w:rsidR="00E17D36" w:rsidRDefault="00E17D36" w:rsidP="00E17D36">
      <w:pPr>
        <w:autoSpaceDE w:val="0"/>
        <w:autoSpaceDN w:val="0"/>
        <w:adjustRightInd w:val="0"/>
        <w:spacing w:after="0" w:line="240" w:lineRule="auto"/>
        <w:jc w:val="both"/>
        <w:rPr>
          <w:rFonts w:ascii="Palatino Linotype" w:hAnsi="Palatino Linotype"/>
          <w:sz w:val="24"/>
          <w:szCs w:val="24"/>
        </w:rPr>
      </w:pPr>
      <w:r>
        <w:rPr>
          <w:rFonts w:ascii="Palatino Linotype" w:hAnsi="Palatino Linotype"/>
          <w:b/>
          <w:sz w:val="24"/>
          <w:szCs w:val="24"/>
        </w:rPr>
        <w:t>Art. 2</w:t>
      </w:r>
      <w:r>
        <w:rPr>
          <w:rFonts w:ascii="Palatino Linotype" w:hAnsi="Palatino Linotype"/>
          <w:sz w:val="24"/>
          <w:szCs w:val="24"/>
        </w:rPr>
        <w:t xml:space="preserve"> </w:t>
      </w:r>
      <w:r w:rsidRPr="00F45EB0">
        <w:rPr>
          <w:rFonts w:ascii="Palatino Linotype" w:hAnsi="Palatino Linotype"/>
          <w:b/>
          <w:sz w:val="24"/>
          <w:szCs w:val="24"/>
        </w:rPr>
        <w:t>– DIVIETO DI SUBAPPALTO</w:t>
      </w:r>
      <w:r>
        <w:rPr>
          <w:rFonts w:ascii="Palatino Linotype" w:hAnsi="Palatino Linotype"/>
          <w:sz w:val="24"/>
          <w:szCs w:val="24"/>
        </w:rPr>
        <w:t xml:space="preserve"> </w:t>
      </w:r>
    </w:p>
    <w:p w:rsidR="00E17D36" w:rsidRDefault="00E17D36" w:rsidP="00E17D36">
      <w:pPr>
        <w:autoSpaceDE w:val="0"/>
        <w:autoSpaceDN w:val="0"/>
        <w:adjustRightInd w:val="0"/>
        <w:spacing w:after="0" w:line="240" w:lineRule="auto"/>
        <w:jc w:val="both"/>
        <w:rPr>
          <w:rFonts w:ascii="Palatino Linotype" w:hAnsi="Palatino Linotype"/>
          <w:sz w:val="24"/>
          <w:szCs w:val="24"/>
        </w:rPr>
      </w:pPr>
      <w:r>
        <w:rPr>
          <w:rFonts w:ascii="Palatino Linotype" w:hAnsi="Palatino Linotype"/>
          <w:sz w:val="24"/>
          <w:szCs w:val="24"/>
        </w:rPr>
        <w:lastRenderedPageBreak/>
        <w:tab/>
        <w:t>E’ vietata qualsiasi procedura di subappalto da parte della ditta aggiudicataria.</w:t>
      </w:r>
    </w:p>
    <w:p w:rsidR="00A020A6" w:rsidRDefault="00E17D36" w:rsidP="00E17D36">
      <w:pPr>
        <w:autoSpaceDE w:val="0"/>
        <w:autoSpaceDN w:val="0"/>
        <w:adjustRightInd w:val="0"/>
        <w:spacing w:after="0" w:line="240" w:lineRule="auto"/>
        <w:jc w:val="both"/>
        <w:rPr>
          <w:rFonts w:ascii="Palatino Linotype" w:hAnsi="Palatino Linotype"/>
          <w:sz w:val="24"/>
          <w:szCs w:val="24"/>
        </w:rPr>
      </w:pPr>
      <w:r>
        <w:rPr>
          <w:rFonts w:ascii="Palatino Linotype" w:hAnsi="Palatino Linotype"/>
          <w:sz w:val="24"/>
          <w:szCs w:val="24"/>
        </w:rPr>
        <w:t>E’ inoltre vietato alla ditta aggiudicataria di cedere, sotto qualsiasi titolo, in tutto o in parte il contratto e il relativo credito ad altra impresa.</w:t>
      </w:r>
    </w:p>
    <w:p w:rsidR="00C93548" w:rsidRDefault="00C93548" w:rsidP="00E17D36">
      <w:pPr>
        <w:autoSpaceDE w:val="0"/>
        <w:autoSpaceDN w:val="0"/>
        <w:adjustRightInd w:val="0"/>
        <w:spacing w:after="0" w:line="240" w:lineRule="auto"/>
        <w:jc w:val="both"/>
        <w:rPr>
          <w:rFonts w:ascii="Palatino Linotype" w:hAnsi="Palatino Linotype"/>
          <w:sz w:val="24"/>
          <w:szCs w:val="24"/>
        </w:rPr>
      </w:pPr>
    </w:p>
    <w:p w:rsidR="00E17D36" w:rsidRPr="00A020A6" w:rsidRDefault="00E17D36" w:rsidP="00E17D36">
      <w:pPr>
        <w:autoSpaceDE w:val="0"/>
        <w:autoSpaceDN w:val="0"/>
        <w:adjustRightInd w:val="0"/>
        <w:spacing w:after="0" w:line="240" w:lineRule="auto"/>
        <w:jc w:val="both"/>
        <w:rPr>
          <w:rFonts w:ascii="Palatino Linotype" w:hAnsi="Palatino Linotype"/>
          <w:sz w:val="24"/>
          <w:szCs w:val="24"/>
        </w:rPr>
      </w:pPr>
      <w:r w:rsidRPr="00F45EB0">
        <w:rPr>
          <w:rFonts w:ascii="Palatino Linotype" w:hAnsi="Palatino Linotype"/>
          <w:b/>
          <w:sz w:val="24"/>
          <w:szCs w:val="24"/>
        </w:rPr>
        <w:t xml:space="preserve">Art. 3 – ORDINI E CONSEGNA </w:t>
      </w:r>
      <w:r>
        <w:rPr>
          <w:rFonts w:ascii="Palatino Linotype" w:hAnsi="Palatino Linotype"/>
          <w:b/>
          <w:sz w:val="24"/>
          <w:szCs w:val="24"/>
        </w:rPr>
        <w:t>DISPOSITIV</w:t>
      </w:r>
      <w:r w:rsidRPr="00F45EB0">
        <w:rPr>
          <w:rFonts w:ascii="Palatino Linotype" w:hAnsi="Palatino Linotype"/>
          <w:b/>
          <w:sz w:val="24"/>
          <w:szCs w:val="24"/>
        </w:rPr>
        <w:t>I</w:t>
      </w:r>
    </w:p>
    <w:p w:rsidR="00E17D36" w:rsidRDefault="006D307D" w:rsidP="00E17D36">
      <w:pPr>
        <w:autoSpaceDE w:val="0"/>
        <w:autoSpaceDN w:val="0"/>
        <w:adjustRightInd w:val="0"/>
        <w:spacing w:after="0" w:line="240" w:lineRule="auto"/>
        <w:jc w:val="both"/>
        <w:rPr>
          <w:rFonts w:ascii="Palatino Linotype" w:hAnsi="Palatino Linotype"/>
          <w:sz w:val="24"/>
          <w:szCs w:val="24"/>
        </w:rPr>
      </w:pPr>
      <w:r>
        <w:rPr>
          <w:rFonts w:ascii="Palatino Linotype" w:hAnsi="Palatino Linotype"/>
          <w:sz w:val="24"/>
          <w:szCs w:val="24"/>
        </w:rPr>
        <w:tab/>
        <w:t xml:space="preserve">La consegna dei prodotti </w:t>
      </w:r>
      <w:r w:rsidR="00E17D36">
        <w:rPr>
          <w:rFonts w:ascii="Palatino Linotype" w:hAnsi="Palatino Linotype"/>
          <w:sz w:val="24"/>
          <w:szCs w:val="24"/>
        </w:rPr>
        <w:t xml:space="preserve">presso i diversi magazzini delle FAL </w:t>
      </w:r>
      <w:proofErr w:type="spellStart"/>
      <w:r w:rsidR="00E17D36">
        <w:rPr>
          <w:rFonts w:ascii="Palatino Linotype" w:hAnsi="Palatino Linotype"/>
          <w:sz w:val="24"/>
          <w:szCs w:val="24"/>
        </w:rPr>
        <w:t>Srl</w:t>
      </w:r>
      <w:proofErr w:type="spellEnd"/>
      <w:r w:rsidR="00E17D36">
        <w:rPr>
          <w:rFonts w:ascii="Palatino Linotype" w:hAnsi="Palatino Linotype"/>
          <w:sz w:val="24"/>
          <w:szCs w:val="24"/>
        </w:rPr>
        <w:t>, di Bari Potenza e Matera</w:t>
      </w:r>
      <w:r>
        <w:rPr>
          <w:rFonts w:ascii="Palatino Linotype" w:hAnsi="Palatino Linotype"/>
          <w:sz w:val="24"/>
          <w:szCs w:val="24"/>
        </w:rPr>
        <w:t>,</w:t>
      </w:r>
      <w:r w:rsidR="00E17D36">
        <w:rPr>
          <w:rFonts w:ascii="Palatino Linotype" w:hAnsi="Palatino Linotype"/>
          <w:sz w:val="24"/>
          <w:szCs w:val="24"/>
        </w:rPr>
        <w:t xml:space="preserve"> dovrà avvenire a fronte di ordini emessi dalla FAL </w:t>
      </w:r>
      <w:proofErr w:type="spellStart"/>
      <w:r w:rsidR="00E17D36">
        <w:rPr>
          <w:rFonts w:ascii="Palatino Linotype" w:hAnsi="Palatino Linotype"/>
          <w:sz w:val="24"/>
          <w:szCs w:val="24"/>
        </w:rPr>
        <w:t>srl</w:t>
      </w:r>
      <w:proofErr w:type="spellEnd"/>
      <w:r w:rsidR="00E17D36">
        <w:rPr>
          <w:rFonts w:ascii="Palatino Linotype" w:hAnsi="Palatino Linotype"/>
          <w:sz w:val="24"/>
          <w:szCs w:val="24"/>
        </w:rPr>
        <w:t xml:space="preserve"> secondo proprie esigenze, entro 10 giorni lavorativi. Gli ordini che verranno inviati via fax, riporteranno il quantitativo da consegn</w:t>
      </w:r>
      <w:r>
        <w:rPr>
          <w:rFonts w:ascii="Palatino Linotype" w:hAnsi="Palatino Linotype"/>
          <w:sz w:val="24"/>
          <w:szCs w:val="24"/>
        </w:rPr>
        <w:t>are, la tipologia dei prodotti</w:t>
      </w:r>
      <w:r w:rsidR="00E17D36">
        <w:rPr>
          <w:rFonts w:ascii="Palatino Linotype" w:hAnsi="Palatino Linotype"/>
          <w:sz w:val="24"/>
          <w:szCs w:val="24"/>
        </w:rPr>
        <w:t>, ed il prezzo così come</w:t>
      </w:r>
      <w:r w:rsidR="00085F79">
        <w:rPr>
          <w:rFonts w:ascii="Palatino Linotype" w:hAnsi="Palatino Linotype"/>
          <w:sz w:val="24"/>
          <w:szCs w:val="24"/>
        </w:rPr>
        <w:t xml:space="preserve"> indicato nell’offerta di gara </w:t>
      </w:r>
      <w:r w:rsidR="00C93548">
        <w:rPr>
          <w:rFonts w:ascii="Palatino Linotype" w:hAnsi="Palatino Linotype"/>
          <w:sz w:val="24"/>
          <w:szCs w:val="24"/>
        </w:rPr>
        <w:t xml:space="preserve"> a</w:t>
      </w:r>
      <w:r w:rsidR="00085F79">
        <w:rPr>
          <w:rFonts w:ascii="Palatino Linotype" w:hAnsi="Palatino Linotype"/>
          <w:sz w:val="24"/>
          <w:szCs w:val="24"/>
        </w:rPr>
        <w:t>llegato A).</w:t>
      </w:r>
    </w:p>
    <w:p w:rsidR="00E17D36" w:rsidRDefault="00E17D36" w:rsidP="00E17D36">
      <w:pPr>
        <w:autoSpaceDE w:val="0"/>
        <w:autoSpaceDN w:val="0"/>
        <w:adjustRightInd w:val="0"/>
        <w:spacing w:after="0" w:line="240" w:lineRule="auto"/>
        <w:jc w:val="both"/>
        <w:rPr>
          <w:rFonts w:ascii="Palatino Linotype" w:hAnsi="Palatino Linotype"/>
          <w:sz w:val="24"/>
          <w:szCs w:val="24"/>
        </w:rPr>
      </w:pPr>
      <w:r>
        <w:rPr>
          <w:rFonts w:ascii="Palatino Linotype" w:hAnsi="Palatino Linotype"/>
          <w:sz w:val="24"/>
          <w:szCs w:val="24"/>
        </w:rPr>
        <w:t>La merce viaggerà a totale rischio,  pericolo  e spese del fornitore. Saranno a carico del fornitore oltre agli oneri di trasporto, anche quelli relativi all’</w:t>
      </w:r>
      <w:r w:rsidR="007B2A2C">
        <w:rPr>
          <w:rFonts w:ascii="Palatino Linotype" w:hAnsi="Palatino Linotype"/>
          <w:sz w:val="24"/>
          <w:szCs w:val="24"/>
        </w:rPr>
        <w:t xml:space="preserve"> </w:t>
      </w:r>
      <w:r>
        <w:rPr>
          <w:rFonts w:ascii="Palatino Linotype" w:hAnsi="Palatino Linotype"/>
          <w:sz w:val="24"/>
          <w:szCs w:val="24"/>
        </w:rPr>
        <w:t>imballo e movimentazione fino alla consegna a terra presso i magazzini indicati sopra.</w:t>
      </w:r>
    </w:p>
    <w:p w:rsidR="006D307D" w:rsidRDefault="006D307D" w:rsidP="00E17D36">
      <w:pPr>
        <w:autoSpaceDE w:val="0"/>
        <w:autoSpaceDN w:val="0"/>
        <w:adjustRightInd w:val="0"/>
        <w:spacing w:after="0" w:line="240" w:lineRule="auto"/>
        <w:jc w:val="both"/>
        <w:rPr>
          <w:rFonts w:ascii="Palatino Linotype" w:hAnsi="Palatino Linotype" w:cs="Verdana,Bold"/>
          <w:b/>
          <w:bCs/>
          <w:color w:val="000000"/>
          <w:sz w:val="24"/>
          <w:szCs w:val="24"/>
        </w:rPr>
      </w:pPr>
    </w:p>
    <w:p w:rsidR="00E17D36" w:rsidRDefault="00E17D36" w:rsidP="00E17D36">
      <w:pPr>
        <w:autoSpaceDE w:val="0"/>
        <w:autoSpaceDN w:val="0"/>
        <w:adjustRightInd w:val="0"/>
        <w:spacing w:after="0" w:line="240" w:lineRule="auto"/>
        <w:jc w:val="both"/>
        <w:rPr>
          <w:rFonts w:ascii="Palatino Linotype" w:hAnsi="Palatino Linotype" w:cs="Verdana,Bold"/>
          <w:b/>
          <w:bCs/>
          <w:color w:val="000000"/>
          <w:sz w:val="24"/>
          <w:szCs w:val="24"/>
        </w:rPr>
      </w:pPr>
      <w:r>
        <w:rPr>
          <w:rFonts w:ascii="Palatino Linotype" w:hAnsi="Palatino Linotype" w:cs="Verdana,Bold"/>
          <w:b/>
          <w:bCs/>
          <w:color w:val="000000"/>
          <w:sz w:val="24"/>
          <w:szCs w:val="24"/>
        </w:rPr>
        <w:t xml:space="preserve">Art. 4 -  PENALI </w:t>
      </w:r>
    </w:p>
    <w:p w:rsidR="00E17D36" w:rsidRDefault="00E17D36" w:rsidP="00E17D36">
      <w:pPr>
        <w:autoSpaceDE w:val="0"/>
        <w:autoSpaceDN w:val="0"/>
        <w:adjustRightInd w:val="0"/>
        <w:spacing w:after="0" w:line="240" w:lineRule="auto"/>
        <w:jc w:val="both"/>
        <w:rPr>
          <w:rFonts w:ascii="Palatino Linotype" w:hAnsi="Palatino Linotype" w:cs="Verdana,Bold"/>
          <w:bCs/>
          <w:color w:val="000000"/>
          <w:sz w:val="24"/>
          <w:szCs w:val="24"/>
        </w:rPr>
      </w:pPr>
      <w:r>
        <w:rPr>
          <w:rFonts w:ascii="Palatino Linotype" w:hAnsi="Palatino Linotype" w:cs="Verdana,Bold"/>
          <w:b/>
          <w:bCs/>
          <w:color w:val="000000"/>
          <w:sz w:val="24"/>
          <w:szCs w:val="24"/>
        </w:rPr>
        <w:tab/>
      </w:r>
      <w:r w:rsidRPr="00952F19">
        <w:rPr>
          <w:rFonts w:ascii="Palatino Linotype" w:hAnsi="Palatino Linotype" w:cs="Verdana,Bold"/>
          <w:bCs/>
          <w:color w:val="000000"/>
          <w:sz w:val="24"/>
          <w:szCs w:val="24"/>
        </w:rPr>
        <w:t>La corretta erogazione della fornitura va inquadrata all’interno di termini perentori</w:t>
      </w:r>
      <w:r>
        <w:rPr>
          <w:rFonts w:ascii="Palatino Linotype" w:hAnsi="Palatino Linotype" w:cs="Verdana,Bold"/>
          <w:bCs/>
          <w:color w:val="000000"/>
          <w:sz w:val="24"/>
          <w:szCs w:val="24"/>
        </w:rPr>
        <w:t xml:space="preserve">,  il cui mancato rispetto stimola l’applicazione di penali. </w:t>
      </w:r>
    </w:p>
    <w:p w:rsidR="00E17D36" w:rsidRDefault="00E17D36" w:rsidP="00E17D36">
      <w:pPr>
        <w:autoSpaceDE w:val="0"/>
        <w:autoSpaceDN w:val="0"/>
        <w:adjustRightInd w:val="0"/>
        <w:spacing w:after="0" w:line="240" w:lineRule="auto"/>
        <w:jc w:val="both"/>
        <w:rPr>
          <w:rFonts w:ascii="Palatino Linotype" w:hAnsi="Palatino Linotype" w:cs="Verdana,Bold"/>
          <w:bCs/>
          <w:color w:val="000000"/>
          <w:sz w:val="24"/>
          <w:szCs w:val="24"/>
        </w:rPr>
      </w:pPr>
      <w:r>
        <w:rPr>
          <w:rFonts w:ascii="Palatino Linotype" w:hAnsi="Palatino Linotype" w:cs="Verdana,Bold"/>
          <w:bCs/>
          <w:color w:val="000000"/>
          <w:sz w:val="24"/>
          <w:szCs w:val="24"/>
        </w:rPr>
        <w:t xml:space="preserve">Pertanto in caso di inosservanza dei termini di consegna, non dovuti a causa di forza maggiore, il fornitore sarà assoggettato ad una penale giornaliera pari al 3% del valore della fornitura consegnata in ritardo. Qualora il ritardo risulti tale da compromettere il regolare svolgimento del servizio, sarà facoltà della FAL </w:t>
      </w:r>
      <w:proofErr w:type="spellStart"/>
      <w:r>
        <w:rPr>
          <w:rFonts w:ascii="Palatino Linotype" w:hAnsi="Palatino Linotype" w:cs="Verdana,Bold"/>
          <w:bCs/>
          <w:color w:val="000000"/>
          <w:sz w:val="24"/>
          <w:szCs w:val="24"/>
        </w:rPr>
        <w:t>srl</w:t>
      </w:r>
      <w:proofErr w:type="spellEnd"/>
      <w:r>
        <w:rPr>
          <w:rFonts w:ascii="Palatino Linotype" w:hAnsi="Palatino Linotype" w:cs="Verdana,Bold"/>
          <w:bCs/>
          <w:color w:val="000000"/>
          <w:sz w:val="24"/>
          <w:szCs w:val="24"/>
        </w:rPr>
        <w:t xml:space="preserve"> provvedere all’ approvvigionamento presso altro fornitore  addebitando al fornitore inadempiente, oltre la penale prevista,  anche l’eventuale maggiore spesa sostenuta.</w:t>
      </w:r>
    </w:p>
    <w:p w:rsidR="00E17D36" w:rsidRPr="00952F19" w:rsidRDefault="00E17D36" w:rsidP="00E17D36">
      <w:pPr>
        <w:autoSpaceDE w:val="0"/>
        <w:autoSpaceDN w:val="0"/>
        <w:adjustRightInd w:val="0"/>
        <w:spacing w:after="0" w:line="240" w:lineRule="auto"/>
        <w:jc w:val="both"/>
        <w:rPr>
          <w:rFonts w:ascii="Palatino Linotype" w:hAnsi="Palatino Linotype" w:cs="Verdana,Bold"/>
          <w:bCs/>
          <w:color w:val="000000"/>
          <w:sz w:val="24"/>
          <w:szCs w:val="24"/>
        </w:rPr>
      </w:pPr>
      <w:r>
        <w:rPr>
          <w:rFonts w:ascii="Palatino Linotype" w:hAnsi="Palatino Linotype" w:cs="Verdana,Bold"/>
          <w:bCs/>
          <w:color w:val="000000"/>
          <w:sz w:val="24"/>
          <w:szCs w:val="24"/>
        </w:rPr>
        <w:t>Le penali verranno trattenute in fase di liquidazione delle fatture o sulla cauzione che dovrà essere immediatamente reintegrata.</w:t>
      </w:r>
    </w:p>
    <w:p w:rsidR="00E17D36" w:rsidRPr="00D81E67" w:rsidRDefault="00E17D36" w:rsidP="00E17D36">
      <w:pPr>
        <w:autoSpaceDE w:val="0"/>
        <w:autoSpaceDN w:val="0"/>
        <w:adjustRightInd w:val="0"/>
        <w:spacing w:after="0" w:line="240" w:lineRule="auto"/>
        <w:jc w:val="both"/>
        <w:rPr>
          <w:rFonts w:ascii="Palatino Linotype" w:hAnsi="Palatino Linotype" w:cs="Verdana,Bold"/>
          <w:bCs/>
          <w:color w:val="000000"/>
          <w:sz w:val="24"/>
          <w:szCs w:val="24"/>
        </w:rPr>
      </w:pPr>
    </w:p>
    <w:p w:rsidR="00E17D36" w:rsidRDefault="00E17D36" w:rsidP="00E17D36">
      <w:pPr>
        <w:autoSpaceDE w:val="0"/>
        <w:autoSpaceDN w:val="0"/>
        <w:adjustRightInd w:val="0"/>
        <w:spacing w:after="0" w:line="240" w:lineRule="auto"/>
        <w:jc w:val="both"/>
        <w:rPr>
          <w:rFonts w:ascii="Palatino Linotype" w:hAnsi="Palatino Linotype" w:cs="Verdana,Bold"/>
          <w:b/>
          <w:bCs/>
          <w:color w:val="000000"/>
          <w:sz w:val="24"/>
          <w:szCs w:val="24"/>
        </w:rPr>
      </w:pPr>
      <w:r>
        <w:rPr>
          <w:rFonts w:ascii="Palatino Linotype" w:hAnsi="Palatino Linotype" w:cs="Verdana,Bold"/>
          <w:b/>
          <w:bCs/>
          <w:color w:val="000000"/>
          <w:sz w:val="24"/>
          <w:szCs w:val="24"/>
        </w:rPr>
        <w:t>Art. 5 – RISCONTRO E CONTROLLI FORNITURA</w:t>
      </w:r>
    </w:p>
    <w:p w:rsidR="00E17D36" w:rsidRDefault="00E17D36" w:rsidP="00E17D36">
      <w:pPr>
        <w:autoSpaceDE w:val="0"/>
        <w:autoSpaceDN w:val="0"/>
        <w:adjustRightInd w:val="0"/>
        <w:spacing w:after="0" w:line="240" w:lineRule="auto"/>
        <w:jc w:val="both"/>
        <w:rPr>
          <w:rFonts w:ascii="Palatino Linotype" w:hAnsi="Palatino Linotype" w:cs="Verdana,Bold"/>
          <w:bCs/>
          <w:color w:val="000000"/>
          <w:sz w:val="24"/>
          <w:szCs w:val="24"/>
        </w:rPr>
      </w:pPr>
      <w:r>
        <w:rPr>
          <w:rFonts w:ascii="Palatino Linotype" w:hAnsi="Palatino Linotype" w:cs="Verdana,Bold"/>
          <w:b/>
          <w:bCs/>
          <w:color w:val="000000"/>
          <w:sz w:val="24"/>
          <w:szCs w:val="24"/>
        </w:rPr>
        <w:tab/>
      </w:r>
      <w:r w:rsidRPr="00E17D36">
        <w:rPr>
          <w:rFonts w:ascii="Palatino Linotype" w:hAnsi="Palatino Linotype" w:cs="Verdana,Bold"/>
          <w:bCs/>
          <w:color w:val="000000"/>
          <w:sz w:val="24"/>
          <w:szCs w:val="24"/>
        </w:rPr>
        <w:t>I</w:t>
      </w:r>
      <w:r w:rsidR="006D307D">
        <w:rPr>
          <w:rFonts w:ascii="Palatino Linotype" w:hAnsi="Palatino Linotype" w:cs="Verdana,Bold"/>
          <w:bCs/>
          <w:color w:val="000000"/>
          <w:sz w:val="24"/>
          <w:szCs w:val="24"/>
        </w:rPr>
        <w:t xml:space="preserve"> prodotti forniti </w:t>
      </w:r>
      <w:r>
        <w:rPr>
          <w:rFonts w:ascii="Palatino Linotype" w:hAnsi="Palatino Linotype" w:cs="Verdana,Bold"/>
          <w:bCs/>
          <w:color w:val="000000"/>
          <w:sz w:val="24"/>
          <w:szCs w:val="24"/>
        </w:rPr>
        <w:t>,</w:t>
      </w:r>
      <w:r w:rsidRPr="00B218A3">
        <w:rPr>
          <w:rFonts w:ascii="Palatino Linotype" w:hAnsi="Palatino Linotype" w:cs="Verdana,Bold"/>
          <w:bCs/>
          <w:color w:val="000000"/>
          <w:sz w:val="24"/>
          <w:szCs w:val="24"/>
        </w:rPr>
        <w:t xml:space="preserve"> </w:t>
      </w:r>
      <w:r>
        <w:rPr>
          <w:rFonts w:ascii="Palatino Linotype" w:hAnsi="Palatino Linotype" w:cs="Verdana,Bold"/>
          <w:bCs/>
          <w:color w:val="000000"/>
          <w:sz w:val="24"/>
          <w:szCs w:val="24"/>
        </w:rPr>
        <w:t>godranno di garanzia p</w:t>
      </w:r>
      <w:r w:rsidR="006D307D">
        <w:rPr>
          <w:rFonts w:ascii="Palatino Linotype" w:hAnsi="Palatino Linotype" w:cs="Verdana,Bold"/>
          <w:bCs/>
          <w:color w:val="000000"/>
          <w:sz w:val="24"/>
          <w:szCs w:val="24"/>
        </w:rPr>
        <w:t>er un periodo minimo di 12 mesi.</w:t>
      </w:r>
      <w:r>
        <w:rPr>
          <w:rFonts w:ascii="Palatino Linotype" w:hAnsi="Palatino Linotype" w:cs="Verdana,Bold"/>
          <w:bCs/>
          <w:color w:val="000000"/>
          <w:sz w:val="24"/>
          <w:szCs w:val="24"/>
        </w:rPr>
        <w:t xml:space="preserve"> In caso di contestazione da part</w:t>
      </w:r>
      <w:r w:rsidR="006D307D">
        <w:rPr>
          <w:rFonts w:ascii="Palatino Linotype" w:hAnsi="Palatino Linotype" w:cs="Verdana,Bold"/>
          <w:bCs/>
          <w:color w:val="000000"/>
          <w:sz w:val="24"/>
          <w:szCs w:val="24"/>
        </w:rPr>
        <w:t>e de</w:t>
      </w:r>
      <w:r w:rsidR="001D77DE">
        <w:rPr>
          <w:rFonts w:ascii="Palatino Linotype" w:hAnsi="Palatino Linotype" w:cs="Verdana,Bold"/>
          <w:bCs/>
          <w:color w:val="000000"/>
          <w:sz w:val="24"/>
          <w:szCs w:val="24"/>
        </w:rPr>
        <w:t xml:space="preserve">lla FAL </w:t>
      </w:r>
      <w:proofErr w:type="spellStart"/>
      <w:r w:rsidR="001D77DE">
        <w:rPr>
          <w:rFonts w:ascii="Palatino Linotype" w:hAnsi="Palatino Linotype" w:cs="Verdana,Bold"/>
          <w:bCs/>
          <w:color w:val="000000"/>
          <w:sz w:val="24"/>
          <w:szCs w:val="24"/>
        </w:rPr>
        <w:t>srl</w:t>
      </w:r>
      <w:proofErr w:type="spellEnd"/>
      <w:r w:rsidR="001D77DE">
        <w:rPr>
          <w:rFonts w:ascii="Palatino Linotype" w:hAnsi="Palatino Linotype" w:cs="Verdana,Bold"/>
          <w:bCs/>
          <w:color w:val="000000"/>
          <w:sz w:val="24"/>
          <w:szCs w:val="24"/>
        </w:rPr>
        <w:t xml:space="preserve">, circa la qualità </w:t>
      </w:r>
      <w:r w:rsidR="006D307D">
        <w:rPr>
          <w:rFonts w:ascii="Palatino Linotype" w:hAnsi="Palatino Linotype" w:cs="Verdana,Bold"/>
          <w:bCs/>
          <w:color w:val="000000"/>
          <w:sz w:val="24"/>
          <w:szCs w:val="24"/>
        </w:rPr>
        <w:t>dei prodotti forniti</w:t>
      </w:r>
      <w:r>
        <w:rPr>
          <w:rFonts w:ascii="Palatino Linotype" w:hAnsi="Palatino Linotype" w:cs="Verdana,Bold"/>
          <w:bCs/>
          <w:color w:val="000000"/>
          <w:sz w:val="24"/>
          <w:szCs w:val="24"/>
        </w:rPr>
        <w:t>, la ditta si impegna a sostituirl</w:t>
      </w:r>
      <w:r w:rsidR="006D307D">
        <w:rPr>
          <w:rFonts w:ascii="Palatino Linotype" w:hAnsi="Palatino Linotype" w:cs="Verdana,Bold"/>
          <w:bCs/>
          <w:color w:val="000000"/>
          <w:sz w:val="24"/>
          <w:szCs w:val="24"/>
        </w:rPr>
        <w:t>i</w:t>
      </w:r>
      <w:r>
        <w:rPr>
          <w:rFonts w:ascii="Palatino Linotype" w:hAnsi="Palatino Linotype" w:cs="Verdana,Bold"/>
          <w:bCs/>
          <w:color w:val="000000"/>
          <w:sz w:val="24"/>
          <w:szCs w:val="24"/>
        </w:rPr>
        <w:t xml:space="preserve"> se</w:t>
      </w:r>
      <w:r w:rsidR="006D307D">
        <w:rPr>
          <w:rFonts w:ascii="Palatino Linotype" w:hAnsi="Palatino Linotype" w:cs="Verdana,Bold"/>
          <w:bCs/>
          <w:color w:val="000000"/>
          <w:sz w:val="24"/>
          <w:szCs w:val="24"/>
        </w:rPr>
        <w:t xml:space="preserve">nza alcun onere per la </w:t>
      </w:r>
      <w:proofErr w:type="spellStart"/>
      <w:r w:rsidR="006D307D">
        <w:rPr>
          <w:rFonts w:ascii="Palatino Linotype" w:hAnsi="Palatino Linotype" w:cs="Verdana,Bold"/>
          <w:bCs/>
          <w:color w:val="000000"/>
          <w:sz w:val="24"/>
          <w:szCs w:val="24"/>
        </w:rPr>
        <w:t>FAl</w:t>
      </w:r>
      <w:proofErr w:type="spellEnd"/>
      <w:r w:rsidR="006D307D">
        <w:rPr>
          <w:rFonts w:ascii="Palatino Linotype" w:hAnsi="Palatino Linotype" w:cs="Verdana,Bold"/>
          <w:bCs/>
          <w:color w:val="000000"/>
          <w:sz w:val="24"/>
          <w:szCs w:val="24"/>
        </w:rPr>
        <w:t xml:space="preserve"> </w:t>
      </w:r>
      <w:proofErr w:type="spellStart"/>
      <w:r w:rsidR="006D307D">
        <w:rPr>
          <w:rFonts w:ascii="Palatino Linotype" w:hAnsi="Palatino Linotype" w:cs="Verdana,Bold"/>
          <w:bCs/>
          <w:color w:val="000000"/>
          <w:sz w:val="24"/>
          <w:szCs w:val="24"/>
        </w:rPr>
        <w:t>srl</w:t>
      </w:r>
      <w:proofErr w:type="spellEnd"/>
      <w:r w:rsidR="006D307D">
        <w:rPr>
          <w:rFonts w:ascii="Palatino Linotype" w:hAnsi="Palatino Linotype" w:cs="Verdana,Bold"/>
          <w:bCs/>
          <w:color w:val="000000"/>
          <w:sz w:val="24"/>
          <w:szCs w:val="24"/>
        </w:rPr>
        <w:t>, entro 5 giorni lavorativi.</w:t>
      </w:r>
    </w:p>
    <w:p w:rsidR="006D307D" w:rsidRPr="00B218A3" w:rsidRDefault="006D307D" w:rsidP="00E17D36">
      <w:pPr>
        <w:autoSpaceDE w:val="0"/>
        <w:autoSpaceDN w:val="0"/>
        <w:adjustRightInd w:val="0"/>
        <w:spacing w:after="0" w:line="240" w:lineRule="auto"/>
        <w:jc w:val="both"/>
        <w:rPr>
          <w:rFonts w:ascii="Palatino Linotype" w:hAnsi="Palatino Linotype" w:cs="Verdana,Bold"/>
          <w:bCs/>
          <w:color w:val="000000"/>
          <w:sz w:val="24"/>
          <w:szCs w:val="24"/>
        </w:rPr>
      </w:pPr>
    </w:p>
    <w:p w:rsidR="00E17D36" w:rsidRDefault="00E17D36" w:rsidP="00E17D36">
      <w:pPr>
        <w:autoSpaceDE w:val="0"/>
        <w:autoSpaceDN w:val="0"/>
        <w:adjustRightInd w:val="0"/>
        <w:spacing w:after="0" w:line="240" w:lineRule="auto"/>
        <w:jc w:val="both"/>
        <w:rPr>
          <w:rFonts w:ascii="Palatino Linotype" w:hAnsi="Palatino Linotype" w:cs="Verdana,Bold"/>
          <w:b/>
          <w:bCs/>
          <w:color w:val="000000"/>
          <w:sz w:val="24"/>
          <w:szCs w:val="24"/>
        </w:rPr>
      </w:pPr>
      <w:r>
        <w:rPr>
          <w:rFonts w:ascii="Palatino Linotype" w:hAnsi="Palatino Linotype" w:cs="Verdana,Bold"/>
          <w:b/>
          <w:bCs/>
          <w:color w:val="000000"/>
          <w:sz w:val="24"/>
          <w:szCs w:val="24"/>
        </w:rPr>
        <w:t>Art. 6- RISOLUZIONE EX ART.1456 C.C.</w:t>
      </w:r>
    </w:p>
    <w:p w:rsidR="00E17D36" w:rsidRDefault="00E17D36" w:rsidP="00E17D36">
      <w:pPr>
        <w:autoSpaceDE w:val="0"/>
        <w:autoSpaceDN w:val="0"/>
        <w:adjustRightInd w:val="0"/>
        <w:spacing w:after="0" w:line="240" w:lineRule="auto"/>
        <w:jc w:val="both"/>
        <w:rPr>
          <w:rFonts w:ascii="Palatino Linotype" w:hAnsi="Palatino Linotype" w:cs="Verdana,Bold"/>
          <w:bCs/>
          <w:color w:val="000000"/>
          <w:sz w:val="24"/>
          <w:szCs w:val="24"/>
        </w:rPr>
      </w:pPr>
      <w:r>
        <w:rPr>
          <w:rFonts w:ascii="Palatino Linotype" w:hAnsi="Palatino Linotype" w:cs="Verdana,Bold"/>
          <w:b/>
          <w:bCs/>
          <w:color w:val="000000"/>
          <w:sz w:val="24"/>
          <w:szCs w:val="24"/>
        </w:rPr>
        <w:tab/>
      </w:r>
      <w:r w:rsidRPr="004E7444">
        <w:rPr>
          <w:rFonts w:ascii="Palatino Linotype" w:hAnsi="Palatino Linotype" w:cs="Verdana,Bold"/>
          <w:bCs/>
          <w:color w:val="000000"/>
          <w:sz w:val="24"/>
          <w:szCs w:val="24"/>
        </w:rPr>
        <w:t>Fatte salve le cause di risoluzione del contratto previst</w:t>
      </w:r>
      <w:r>
        <w:rPr>
          <w:rFonts w:ascii="Palatino Linotype" w:hAnsi="Palatino Linotype" w:cs="Verdana,Bold"/>
          <w:bCs/>
          <w:color w:val="000000"/>
          <w:sz w:val="24"/>
          <w:szCs w:val="24"/>
        </w:rPr>
        <w:t>e dalla vigente legisla</w:t>
      </w:r>
      <w:r w:rsidRPr="004E7444">
        <w:rPr>
          <w:rFonts w:ascii="Palatino Linotype" w:hAnsi="Palatino Linotype" w:cs="Verdana,Bold"/>
          <w:bCs/>
          <w:color w:val="000000"/>
          <w:sz w:val="24"/>
          <w:szCs w:val="24"/>
        </w:rPr>
        <w:t>zione</w:t>
      </w:r>
      <w:r>
        <w:rPr>
          <w:rFonts w:ascii="Palatino Linotype" w:hAnsi="Palatino Linotype" w:cs="Verdana,Bold"/>
          <w:bCs/>
          <w:color w:val="000000"/>
          <w:sz w:val="24"/>
          <w:szCs w:val="24"/>
        </w:rPr>
        <w:t>,</w:t>
      </w:r>
      <w:r w:rsidRPr="004E7444">
        <w:rPr>
          <w:rFonts w:ascii="Palatino Linotype" w:hAnsi="Palatino Linotype" w:cs="Verdana,Bold"/>
          <w:bCs/>
          <w:color w:val="000000"/>
          <w:sz w:val="24"/>
          <w:szCs w:val="24"/>
        </w:rPr>
        <w:t xml:space="preserve"> la FAL </w:t>
      </w:r>
      <w:proofErr w:type="spellStart"/>
      <w:r w:rsidRPr="004E7444">
        <w:rPr>
          <w:rFonts w:ascii="Palatino Linotype" w:hAnsi="Palatino Linotype" w:cs="Verdana,Bold"/>
          <w:bCs/>
          <w:color w:val="000000"/>
          <w:sz w:val="24"/>
          <w:szCs w:val="24"/>
        </w:rPr>
        <w:t>srl</w:t>
      </w:r>
      <w:proofErr w:type="spellEnd"/>
      <w:r w:rsidRPr="004E7444">
        <w:rPr>
          <w:rFonts w:ascii="Palatino Linotype" w:hAnsi="Palatino Linotype" w:cs="Verdana,Bold"/>
          <w:bCs/>
          <w:color w:val="000000"/>
          <w:sz w:val="24"/>
          <w:szCs w:val="24"/>
        </w:rPr>
        <w:t xml:space="preserve"> </w:t>
      </w:r>
      <w:r>
        <w:rPr>
          <w:rFonts w:ascii="Palatino Linotype" w:hAnsi="Palatino Linotype" w:cs="Verdana,Bold"/>
          <w:bCs/>
          <w:color w:val="000000"/>
          <w:sz w:val="24"/>
          <w:szCs w:val="24"/>
        </w:rPr>
        <w:t>potrà procedere alla risoluzione unilaterale del contratto, ai sensi e per gli effetti di cui art. 1456 c.c. , a proprio insindacabile giudizio nei seguenti e specifici casi:</w:t>
      </w:r>
    </w:p>
    <w:p w:rsidR="00E17D36" w:rsidRDefault="00E17D36" w:rsidP="00E17D36">
      <w:pPr>
        <w:pStyle w:val="Paragrafoelenco"/>
        <w:numPr>
          <w:ilvl w:val="0"/>
          <w:numId w:val="8"/>
        </w:numPr>
        <w:autoSpaceDE w:val="0"/>
        <w:autoSpaceDN w:val="0"/>
        <w:adjustRightInd w:val="0"/>
        <w:spacing w:after="0" w:line="240" w:lineRule="auto"/>
        <w:jc w:val="both"/>
        <w:rPr>
          <w:rFonts w:ascii="Palatino Linotype" w:hAnsi="Palatino Linotype" w:cs="Verdana,Bold"/>
          <w:bCs/>
          <w:color w:val="000000"/>
          <w:sz w:val="24"/>
          <w:szCs w:val="24"/>
        </w:rPr>
      </w:pPr>
      <w:r>
        <w:rPr>
          <w:rFonts w:ascii="Palatino Linotype" w:hAnsi="Palatino Linotype" w:cs="Verdana,Bold"/>
          <w:bCs/>
          <w:color w:val="000000"/>
          <w:sz w:val="24"/>
          <w:szCs w:val="24"/>
        </w:rPr>
        <w:t>Accertamento di dichiarazioni sostitutive rese in maniera falsa o omissiva;</w:t>
      </w:r>
    </w:p>
    <w:p w:rsidR="00E17D36" w:rsidRDefault="00E17D36" w:rsidP="00E17D36">
      <w:pPr>
        <w:pStyle w:val="Paragrafoelenco"/>
        <w:numPr>
          <w:ilvl w:val="0"/>
          <w:numId w:val="8"/>
        </w:numPr>
        <w:autoSpaceDE w:val="0"/>
        <w:autoSpaceDN w:val="0"/>
        <w:adjustRightInd w:val="0"/>
        <w:spacing w:after="0" w:line="240" w:lineRule="auto"/>
        <w:jc w:val="both"/>
        <w:rPr>
          <w:rFonts w:ascii="Palatino Linotype" w:hAnsi="Palatino Linotype" w:cs="Verdana,Bold"/>
          <w:bCs/>
          <w:color w:val="000000"/>
          <w:sz w:val="24"/>
          <w:szCs w:val="24"/>
        </w:rPr>
      </w:pPr>
      <w:r>
        <w:rPr>
          <w:rFonts w:ascii="Palatino Linotype" w:hAnsi="Palatino Linotype" w:cs="Verdana,Bold"/>
          <w:bCs/>
          <w:color w:val="000000"/>
          <w:sz w:val="24"/>
          <w:szCs w:val="24"/>
        </w:rPr>
        <w:t>Consegna parziale della merce;</w:t>
      </w:r>
    </w:p>
    <w:p w:rsidR="00E17D36" w:rsidRDefault="00E17D36" w:rsidP="00E17D36">
      <w:pPr>
        <w:pStyle w:val="Paragrafoelenco"/>
        <w:numPr>
          <w:ilvl w:val="0"/>
          <w:numId w:val="8"/>
        </w:numPr>
        <w:autoSpaceDE w:val="0"/>
        <w:autoSpaceDN w:val="0"/>
        <w:adjustRightInd w:val="0"/>
        <w:spacing w:after="0" w:line="240" w:lineRule="auto"/>
        <w:jc w:val="both"/>
        <w:rPr>
          <w:rFonts w:ascii="Palatino Linotype" w:hAnsi="Palatino Linotype" w:cs="Verdana,Bold"/>
          <w:bCs/>
          <w:color w:val="000000"/>
          <w:sz w:val="24"/>
          <w:szCs w:val="24"/>
        </w:rPr>
      </w:pPr>
      <w:r>
        <w:rPr>
          <w:rFonts w:ascii="Palatino Linotype" w:hAnsi="Palatino Linotype" w:cs="Verdana,Bold"/>
          <w:bCs/>
          <w:color w:val="000000"/>
          <w:sz w:val="24"/>
          <w:szCs w:val="24"/>
        </w:rPr>
        <w:t>Ritardo nella consegna che si protragga oltre i 15 giorni ;</w:t>
      </w:r>
    </w:p>
    <w:p w:rsidR="00E17D36" w:rsidRDefault="00E17D36" w:rsidP="00E17D36">
      <w:pPr>
        <w:pStyle w:val="Paragrafoelenco"/>
        <w:numPr>
          <w:ilvl w:val="0"/>
          <w:numId w:val="8"/>
        </w:numPr>
        <w:autoSpaceDE w:val="0"/>
        <w:autoSpaceDN w:val="0"/>
        <w:adjustRightInd w:val="0"/>
        <w:spacing w:after="0" w:line="240" w:lineRule="auto"/>
        <w:jc w:val="both"/>
        <w:rPr>
          <w:rFonts w:ascii="Palatino Linotype" w:hAnsi="Palatino Linotype" w:cs="Verdana,Bold"/>
          <w:bCs/>
          <w:color w:val="000000"/>
          <w:sz w:val="24"/>
          <w:szCs w:val="24"/>
        </w:rPr>
      </w:pPr>
      <w:r>
        <w:rPr>
          <w:rFonts w:ascii="Palatino Linotype" w:hAnsi="Palatino Linotype" w:cs="Verdana,Bold"/>
          <w:bCs/>
          <w:color w:val="000000"/>
          <w:sz w:val="24"/>
          <w:szCs w:val="24"/>
        </w:rPr>
        <w:t>Mancata sostituzione della merce non conforme nel termine perentorio previsto;</w:t>
      </w:r>
    </w:p>
    <w:p w:rsidR="00E17D36" w:rsidRDefault="00E17D36" w:rsidP="00E17D36">
      <w:pPr>
        <w:pStyle w:val="Paragrafoelenco"/>
        <w:numPr>
          <w:ilvl w:val="0"/>
          <w:numId w:val="8"/>
        </w:numPr>
        <w:autoSpaceDE w:val="0"/>
        <w:autoSpaceDN w:val="0"/>
        <w:adjustRightInd w:val="0"/>
        <w:spacing w:after="0" w:line="240" w:lineRule="auto"/>
        <w:jc w:val="both"/>
        <w:rPr>
          <w:rFonts w:ascii="Palatino Linotype" w:hAnsi="Palatino Linotype" w:cs="Verdana,Bold"/>
          <w:bCs/>
          <w:color w:val="000000"/>
          <w:sz w:val="24"/>
          <w:szCs w:val="24"/>
        </w:rPr>
      </w:pPr>
      <w:r>
        <w:rPr>
          <w:rFonts w:ascii="Palatino Linotype" w:hAnsi="Palatino Linotype" w:cs="Verdana,Bold"/>
          <w:bCs/>
          <w:color w:val="000000"/>
          <w:sz w:val="24"/>
          <w:szCs w:val="24"/>
        </w:rPr>
        <w:t>Violazione del divieto di subappalto di parte o della totalità della fornitura;</w:t>
      </w:r>
    </w:p>
    <w:p w:rsidR="00E17D36" w:rsidRDefault="00E17D36" w:rsidP="00E17D36">
      <w:pPr>
        <w:pStyle w:val="Paragrafoelenco"/>
        <w:numPr>
          <w:ilvl w:val="0"/>
          <w:numId w:val="8"/>
        </w:numPr>
        <w:autoSpaceDE w:val="0"/>
        <w:autoSpaceDN w:val="0"/>
        <w:adjustRightInd w:val="0"/>
        <w:spacing w:after="0" w:line="240" w:lineRule="auto"/>
        <w:jc w:val="both"/>
        <w:rPr>
          <w:rFonts w:ascii="Palatino Linotype" w:hAnsi="Palatino Linotype" w:cs="Verdana,Bold"/>
          <w:bCs/>
          <w:color w:val="000000"/>
          <w:sz w:val="24"/>
          <w:szCs w:val="24"/>
        </w:rPr>
      </w:pPr>
      <w:r>
        <w:rPr>
          <w:rFonts w:ascii="Palatino Linotype" w:hAnsi="Palatino Linotype" w:cs="Verdana,Bold"/>
          <w:bCs/>
          <w:color w:val="000000"/>
          <w:sz w:val="24"/>
          <w:szCs w:val="24"/>
        </w:rPr>
        <w:t>Violazione del divieto di cessione del contratto e/o del credito;</w:t>
      </w:r>
    </w:p>
    <w:p w:rsidR="00E17D36" w:rsidRPr="004C4248" w:rsidRDefault="00E17D36" w:rsidP="00E17D36">
      <w:pPr>
        <w:pStyle w:val="Paragrafoelenco"/>
        <w:numPr>
          <w:ilvl w:val="0"/>
          <w:numId w:val="8"/>
        </w:numPr>
        <w:autoSpaceDE w:val="0"/>
        <w:autoSpaceDN w:val="0"/>
        <w:adjustRightInd w:val="0"/>
        <w:spacing w:after="0" w:line="240" w:lineRule="auto"/>
        <w:jc w:val="both"/>
        <w:rPr>
          <w:rFonts w:ascii="Palatino Linotype" w:hAnsi="Palatino Linotype" w:cs="Verdana,Bold"/>
          <w:bCs/>
          <w:color w:val="000000"/>
          <w:sz w:val="24"/>
          <w:szCs w:val="24"/>
        </w:rPr>
      </w:pPr>
      <w:r w:rsidRPr="004C4248">
        <w:rPr>
          <w:rFonts w:ascii="Palatino Linotype" w:hAnsi="Palatino Linotype" w:cs="Verdana,Bold"/>
          <w:bCs/>
          <w:color w:val="000000"/>
          <w:sz w:val="24"/>
          <w:szCs w:val="24"/>
        </w:rPr>
        <w:t xml:space="preserve">Mancato reintegro della cauzione definitiva ogni volta che su di essa la FAL </w:t>
      </w:r>
      <w:proofErr w:type="spellStart"/>
      <w:r w:rsidRPr="004C4248">
        <w:rPr>
          <w:rFonts w:ascii="Palatino Linotype" w:hAnsi="Palatino Linotype" w:cs="Verdana,Bold"/>
          <w:bCs/>
          <w:color w:val="000000"/>
          <w:sz w:val="24"/>
          <w:szCs w:val="24"/>
        </w:rPr>
        <w:t>srl</w:t>
      </w:r>
      <w:proofErr w:type="spellEnd"/>
      <w:r w:rsidRPr="004C4248">
        <w:rPr>
          <w:rFonts w:ascii="Palatino Linotype" w:hAnsi="Palatino Linotype" w:cs="Verdana,Bold"/>
          <w:bCs/>
          <w:color w:val="000000"/>
          <w:sz w:val="24"/>
          <w:szCs w:val="24"/>
        </w:rPr>
        <w:t xml:space="preserve"> abbia operato prelevamenti in seguito alla applicazione delle penali.</w:t>
      </w:r>
      <w:r>
        <w:rPr>
          <w:rFonts w:ascii="Palatino Linotype" w:hAnsi="Palatino Linotype" w:cs="Verdana,Bold"/>
          <w:bCs/>
          <w:color w:val="000000"/>
          <w:sz w:val="24"/>
          <w:szCs w:val="24"/>
        </w:rPr>
        <w:t xml:space="preserve"> </w:t>
      </w:r>
      <w:r w:rsidRPr="004C4248">
        <w:rPr>
          <w:rFonts w:ascii="Palatino Linotype" w:hAnsi="Palatino Linotype" w:cs="Verdana,Bold"/>
          <w:bCs/>
          <w:color w:val="000000"/>
          <w:sz w:val="24"/>
          <w:szCs w:val="24"/>
        </w:rPr>
        <w:t xml:space="preserve">In caso di risoluzione la FAL </w:t>
      </w:r>
      <w:proofErr w:type="spellStart"/>
      <w:r w:rsidRPr="004C4248">
        <w:rPr>
          <w:rFonts w:ascii="Palatino Linotype" w:hAnsi="Palatino Linotype" w:cs="Verdana,Bold"/>
          <w:bCs/>
          <w:color w:val="000000"/>
          <w:sz w:val="24"/>
          <w:szCs w:val="24"/>
        </w:rPr>
        <w:t>srl</w:t>
      </w:r>
      <w:proofErr w:type="spellEnd"/>
      <w:r>
        <w:rPr>
          <w:rFonts w:ascii="Palatino Linotype" w:hAnsi="Palatino Linotype" w:cs="Verdana,Bold"/>
          <w:bCs/>
          <w:color w:val="000000"/>
          <w:sz w:val="24"/>
          <w:szCs w:val="24"/>
        </w:rPr>
        <w:t xml:space="preserve">, </w:t>
      </w:r>
      <w:r w:rsidRPr="004C4248">
        <w:rPr>
          <w:rFonts w:ascii="Palatino Linotype" w:hAnsi="Palatino Linotype" w:cs="Verdana,Bold"/>
          <w:bCs/>
          <w:color w:val="000000"/>
          <w:sz w:val="24"/>
          <w:szCs w:val="24"/>
        </w:rPr>
        <w:t xml:space="preserve"> potrà incamerare l’intero deposito cauzionale salvo il diritto </w:t>
      </w:r>
      <w:r w:rsidRPr="004C4248">
        <w:rPr>
          <w:rFonts w:ascii="Palatino Linotype" w:hAnsi="Palatino Linotype" w:cs="Verdana,Bold"/>
          <w:bCs/>
          <w:color w:val="000000"/>
          <w:sz w:val="24"/>
          <w:szCs w:val="24"/>
        </w:rPr>
        <w:lastRenderedPageBreak/>
        <w:t>al risarcimento di danni ulteriori e fatto comunque salvo il diritto della ditta fornitrice  a conseguire il compenso per le prestazioni già eseguite in modo regolare</w:t>
      </w:r>
      <w:r>
        <w:rPr>
          <w:rFonts w:ascii="Palatino Linotype" w:hAnsi="Palatino Linotype" w:cs="Verdana,Bold"/>
          <w:bCs/>
          <w:color w:val="000000"/>
          <w:sz w:val="24"/>
          <w:szCs w:val="24"/>
        </w:rPr>
        <w:t>. A tale riguardo si precisa che, la Società fornitrice ha consegnato alla committente, polizza fideiussoria n° ……</w:t>
      </w:r>
      <w:r w:rsidR="00B30FA1">
        <w:rPr>
          <w:rFonts w:ascii="Palatino Linotype" w:hAnsi="Palatino Linotype" w:cs="Verdana,Bold"/>
          <w:bCs/>
          <w:color w:val="000000"/>
          <w:sz w:val="24"/>
          <w:szCs w:val="24"/>
        </w:rPr>
        <w:t>…………….</w:t>
      </w:r>
      <w:r>
        <w:rPr>
          <w:rFonts w:ascii="Palatino Linotype" w:hAnsi="Palatino Linotype" w:cs="Verdana,Bold"/>
          <w:bCs/>
          <w:color w:val="000000"/>
          <w:sz w:val="24"/>
          <w:szCs w:val="24"/>
        </w:rPr>
        <w:t>…</w:t>
      </w:r>
      <w:r w:rsidR="00C93548">
        <w:rPr>
          <w:rFonts w:ascii="Palatino Linotype" w:hAnsi="Palatino Linotype" w:cs="Verdana,Bold"/>
          <w:bCs/>
          <w:color w:val="000000"/>
          <w:sz w:val="24"/>
          <w:szCs w:val="24"/>
        </w:rPr>
        <w:t>…………………...</w:t>
      </w:r>
      <w:r>
        <w:rPr>
          <w:rFonts w:ascii="Palatino Linotype" w:hAnsi="Palatino Linotype" w:cs="Verdana,Bold"/>
          <w:bCs/>
          <w:color w:val="000000"/>
          <w:sz w:val="24"/>
          <w:szCs w:val="24"/>
        </w:rPr>
        <w:t>…………...</w:t>
      </w:r>
    </w:p>
    <w:p w:rsidR="00E17D36" w:rsidRDefault="00E17D36" w:rsidP="00E17D36">
      <w:pPr>
        <w:autoSpaceDE w:val="0"/>
        <w:autoSpaceDN w:val="0"/>
        <w:adjustRightInd w:val="0"/>
        <w:spacing w:after="0" w:line="240" w:lineRule="auto"/>
        <w:jc w:val="both"/>
        <w:rPr>
          <w:rFonts w:ascii="Palatino Linotype" w:hAnsi="Palatino Linotype" w:cs="Verdana,Bold"/>
          <w:b/>
          <w:bCs/>
          <w:color w:val="000000"/>
          <w:sz w:val="24"/>
          <w:szCs w:val="24"/>
        </w:rPr>
      </w:pPr>
    </w:p>
    <w:p w:rsidR="00E17D36" w:rsidRDefault="00E17D36" w:rsidP="00E17D36">
      <w:pPr>
        <w:autoSpaceDE w:val="0"/>
        <w:autoSpaceDN w:val="0"/>
        <w:adjustRightInd w:val="0"/>
        <w:spacing w:after="0" w:line="240" w:lineRule="auto"/>
        <w:jc w:val="both"/>
        <w:rPr>
          <w:rFonts w:ascii="Palatino Linotype" w:hAnsi="Palatino Linotype" w:cs="Verdana,Bold"/>
          <w:b/>
          <w:bCs/>
          <w:color w:val="000000"/>
          <w:sz w:val="24"/>
          <w:szCs w:val="24"/>
        </w:rPr>
      </w:pPr>
      <w:r>
        <w:rPr>
          <w:rFonts w:ascii="Palatino Linotype" w:hAnsi="Palatino Linotype" w:cs="Verdana,Bold"/>
          <w:b/>
          <w:bCs/>
          <w:color w:val="000000"/>
          <w:sz w:val="24"/>
          <w:szCs w:val="24"/>
        </w:rPr>
        <w:t xml:space="preserve">Art. 7 – LIQUIDAZIONE FATTURE </w:t>
      </w:r>
    </w:p>
    <w:p w:rsidR="00E17D36" w:rsidRPr="00CD341D" w:rsidRDefault="00E17D36" w:rsidP="00E17D36">
      <w:pPr>
        <w:autoSpaceDE w:val="0"/>
        <w:autoSpaceDN w:val="0"/>
        <w:adjustRightInd w:val="0"/>
        <w:spacing w:after="0" w:line="240" w:lineRule="auto"/>
        <w:jc w:val="both"/>
        <w:rPr>
          <w:rFonts w:ascii="Palatino Linotype" w:hAnsi="Palatino Linotype" w:cs="Verdana,Bold"/>
          <w:bCs/>
          <w:color w:val="000000"/>
          <w:sz w:val="24"/>
          <w:szCs w:val="24"/>
        </w:rPr>
      </w:pPr>
      <w:r>
        <w:rPr>
          <w:rFonts w:ascii="Palatino Linotype" w:hAnsi="Palatino Linotype" w:cs="Verdana,Bold"/>
          <w:b/>
          <w:bCs/>
          <w:color w:val="000000"/>
          <w:sz w:val="24"/>
          <w:szCs w:val="24"/>
        </w:rPr>
        <w:tab/>
      </w:r>
      <w:r w:rsidRPr="008A3997">
        <w:rPr>
          <w:rFonts w:ascii="Palatino Linotype" w:hAnsi="Palatino Linotype" w:cs="Verdana,Bold"/>
          <w:bCs/>
          <w:color w:val="000000"/>
          <w:sz w:val="24"/>
          <w:szCs w:val="24"/>
        </w:rPr>
        <w:t xml:space="preserve">La liquidazione delle fatture , previa verifica tecnica/amministrativa positiva, </w:t>
      </w:r>
      <w:r>
        <w:rPr>
          <w:rFonts w:ascii="Palatino Linotype" w:hAnsi="Palatino Linotype" w:cs="Verdana,Bold"/>
          <w:bCs/>
          <w:color w:val="000000"/>
          <w:sz w:val="24"/>
          <w:szCs w:val="24"/>
        </w:rPr>
        <w:t xml:space="preserve"> sarà predisposta entro 90 (novanta) giorni  dalla data di emissione delle stesse, previa verifica della regolarità del DURC.</w:t>
      </w:r>
      <w:r w:rsidRPr="00CD341D">
        <w:rPr>
          <w:rFonts w:ascii="Palatino Linotype" w:hAnsi="Palatino Linotype"/>
          <w:b/>
          <w:bCs/>
          <w:sz w:val="24"/>
          <w:szCs w:val="24"/>
        </w:rPr>
        <w:t xml:space="preserve"> </w:t>
      </w:r>
      <w:r>
        <w:rPr>
          <w:rFonts w:ascii="Palatino Linotype" w:hAnsi="Palatino Linotype"/>
          <w:b/>
          <w:bCs/>
          <w:sz w:val="24"/>
          <w:szCs w:val="24"/>
        </w:rPr>
        <w:t xml:space="preserve"> </w:t>
      </w:r>
      <w:r w:rsidRPr="00CD341D">
        <w:rPr>
          <w:rFonts w:ascii="Palatino Linotype" w:hAnsi="Palatino Linotype"/>
          <w:bCs/>
          <w:sz w:val="24"/>
          <w:szCs w:val="24"/>
        </w:rPr>
        <w:t xml:space="preserve">Con </w:t>
      </w:r>
      <w:r>
        <w:rPr>
          <w:rFonts w:ascii="Palatino Linotype" w:hAnsi="Palatino Linotype"/>
          <w:bCs/>
          <w:sz w:val="24"/>
          <w:szCs w:val="24"/>
        </w:rPr>
        <w:t>indicazione del CIG:  ……………………….</w:t>
      </w:r>
    </w:p>
    <w:p w:rsidR="00E17D36" w:rsidRPr="008A3997" w:rsidRDefault="00E17D36" w:rsidP="00E17D36">
      <w:pPr>
        <w:autoSpaceDE w:val="0"/>
        <w:autoSpaceDN w:val="0"/>
        <w:adjustRightInd w:val="0"/>
        <w:spacing w:after="0" w:line="240" w:lineRule="auto"/>
        <w:jc w:val="both"/>
        <w:rPr>
          <w:rFonts w:ascii="Palatino Linotype" w:hAnsi="Palatino Linotype" w:cs="Verdana,Bold"/>
          <w:bCs/>
          <w:color w:val="000000"/>
          <w:sz w:val="24"/>
          <w:szCs w:val="24"/>
        </w:rPr>
      </w:pPr>
      <w:r>
        <w:rPr>
          <w:rFonts w:ascii="Palatino Linotype" w:hAnsi="Palatino Linotype" w:cs="Verdana,Bold"/>
          <w:bCs/>
          <w:color w:val="000000"/>
          <w:sz w:val="24"/>
          <w:szCs w:val="24"/>
        </w:rPr>
        <w:t xml:space="preserve"> </w:t>
      </w:r>
    </w:p>
    <w:p w:rsidR="00E17D36" w:rsidRDefault="00E17D36" w:rsidP="00E17D36">
      <w:pPr>
        <w:autoSpaceDE w:val="0"/>
        <w:autoSpaceDN w:val="0"/>
        <w:adjustRightInd w:val="0"/>
        <w:spacing w:after="0" w:line="240" w:lineRule="auto"/>
        <w:jc w:val="both"/>
        <w:rPr>
          <w:rFonts w:ascii="Palatino Linotype" w:hAnsi="Palatino Linotype" w:cs="Verdana,Bold"/>
          <w:b/>
          <w:bCs/>
          <w:color w:val="000000"/>
          <w:sz w:val="24"/>
          <w:szCs w:val="24"/>
        </w:rPr>
      </w:pPr>
      <w:r>
        <w:rPr>
          <w:rFonts w:ascii="Palatino Linotype" w:hAnsi="Palatino Linotype" w:cs="Verdana,Bold"/>
          <w:b/>
          <w:bCs/>
          <w:color w:val="000000"/>
          <w:sz w:val="24"/>
          <w:szCs w:val="24"/>
        </w:rPr>
        <w:t>Art. 8</w:t>
      </w:r>
      <w:r w:rsidRPr="00626930">
        <w:rPr>
          <w:rFonts w:ascii="Palatino Linotype" w:hAnsi="Palatino Linotype" w:cs="Verdana,Bold"/>
          <w:b/>
          <w:bCs/>
          <w:color w:val="000000"/>
          <w:sz w:val="24"/>
          <w:szCs w:val="24"/>
        </w:rPr>
        <w:t xml:space="preserve">  –</w:t>
      </w:r>
      <w:r>
        <w:rPr>
          <w:rFonts w:ascii="Palatino Linotype" w:hAnsi="Palatino Linotype" w:cs="Verdana,Bold"/>
          <w:b/>
          <w:bCs/>
          <w:color w:val="000000"/>
          <w:sz w:val="24"/>
          <w:szCs w:val="24"/>
        </w:rPr>
        <w:t xml:space="preserve">SPESE PER LA STIPULA DEL CONTRATTO </w:t>
      </w:r>
    </w:p>
    <w:p w:rsidR="00E17D36" w:rsidRDefault="00E17D36" w:rsidP="00E17D36">
      <w:pPr>
        <w:spacing w:after="0" w:line="240" w:lineRule="auto"/>
        <w:ind w:firstLine="708"/>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Tutte le spese relative al presente contratto (</w:t>
      </w:r>
      <w:r w:rsidR="00C93548">
        <w:rPr>
          <w:rFonts w:ascii="Palatino Linotype" w:eastAsia="Times New Roman" w:hAnsi="Palatino Linotype" w:cs="Times New Roman"/>
          <w:sz w:val="24"/>
          <w:szCs w:val="24"/>
          <w:lang w:eastAsia="it-IT"/>
        </w:rPr>
        <w:t>pubblicazione,</w:t>
      </w:r>
      <w:r>
        <w:rPr>
          <w:rFonts w:ascii="Palatino Linotype" w:eastAsia="Times New Roman" w:hAnsi="Palatino Linotype" w:cs="Times New Roman"/>
          <w:sz w:val="24"/>
          <w:szCs w:val="24"/>
          <w:lang w:eastAsia="it-IT"/>
        </w:rPr>
        <w:t xml:space="preserve"> bolli, registrazione, copie, ecc. ), sono previste a carico della ditta aggiudicataria . Il contratto sarà registrato a tassa fissa . </w:t>
      </w:r>
    </w:p>
    <w:p w:rsidR="00E17D36" w:rsidRDefault="00E17D36" w:rsidP="00E17D36">
      <w:pPr>
        <w:spacing w:after="0" w:line="240" w:lineRule="auto"/>
        <w:jc w:val="both"/>
        <w:rPr>
          <w:rFonts w:ascii="Palatino Linotype" w:eastAsia="Times New Roman" w:hAnsi="Palatino Linotype" w:cs="Times New Roman"/>
          <w:sz w:val="24"/>
          <w:szCs w:val="24"/>
          <w:lang w:eastAsia="it-IT"/>
        </w:rPr>
      </w:pPr>
    </w:p>
    <w:p w:rsidR="00E17D36" w:rsidRDefault="00E17D36" w:rsidP="00E17D36">
      <w:pPr>
        <w:autoSpaceDE w:val="0"/>
        <w:autoSpaceDN w:val="0"/>
        <w:adjustRightInd w:val="0"/>
        <w:spacing w:after="0" w:line="240" w:lineRule="auto"/>
        <w:rPr>
          <w:rFonts w:ascii="Palatino Linotype" w:hAnsi="Palatino Linotype" w:cs="Verdana,Bold"/>
          <w:b/>
          <w:bCs/>
          <w:color w:val="000000"/>
          <w:sz w:val="24"/>
          <w:szCs w:val="24"/>
        </w:rPr>
      </w:pPr>
      <w:r>
        <w:rPr>
          <w:rFonts w:ascii="Palatino Linotype" w:hAnsi="Palatino Linotype" w:cs="Verdana,Bold"/>
          <w:b/>
          <w:bCs/>
          <w:color w:val="000000"/>
          <w:sz w:val="24"/>
          <w:szCs w:val="24"/>
        </w:rPr>
        <w:t>Art. 9</w:t>
      </w:r>
      <w:r w:rsidRPr="00626930">
        <w:rPr>
          <w:rFonts w:ascii="Palatino Linotype" w:hAnsi="Palatino Linotype" w:cs="Verdana,Bold"/>
          <w:b/>
          <w:bCs/>
          <w:color w:val="000000"/>
          <w:sz w:val="24"/>
          <w:szCs w:val="24"/>
        </w:rPr>
        <w:t xml:space="preserve"> –</w:t>
      </w:r>
      <w:r>
        <w:rPr>
          <w:rFonts w:ascii="Palatino Linotype" w:hAnsi="Palatino Linotype" w:cs="Verdana,Bold"/>
          <w:b/>
          <w:bCs/>
          <w:color w:val="000000"/>
          <w:sz w:val="24"/>
          <w:szCs w:val="24"/>
        </w:rPr>
        <w:t>FORO COMPETENTE</w:t>
      </w:r>
    </w:p>
    <w:p w:rsidR="00E17D36" w:rsidRPr="000A3D49" w:rsidRDefault="00E17D36" w:rsidP="00E17D36">
      <w:pPr>
        <w:autoSpaceDE w:val="0"/>
        <w:autoSpaceDN w:val="0"/>
        <w:adjustRightInd w:val="0"/>
        <w:spacing w:after="0" w:line="240" w:lineRule="auto"/>
        <w:ind w:firstLine="708"/>
        <w:rPr>
          <w:rFonts w:ascii="Palatino Linotype" w:hAnsi="Palatino Linotype" w:cs="Verdana,Bold"/>
          <w:b/>
          <w:bCs/>
          <w:color w:val="000000"/>
          <w:sz w:val="24"/>
          <w:szCs w:val="24"/>
        </w:rPr>
      </w:pPr>
      <w:r w:rsidRPr="008A3997">
        <w:rPr>
          <w:rFonts w:ascii="Palatino Linotype" w:hAnsi="Palatino Linotype" w:cs="Verdana,Bold"/>
          <w:bCs/>
          <w:color w:val="000000"/>
          <w:sz w:val="24"/>
          <w:szCs w:val="24"/>
        </w:rPr>
        <w:t>Per ogni controversia che dovesse insorgere tra le parti, relativ</w:t>
      </w:r>
      <w:r>
        <w:rPr>
          <w:rFonts w:ascii="Palatino Linotype" w:hAnsi="Palatino Linotype" w:cs="Verdana,Bold"/>
          <w:bCs/>
          <w:color w:val="000000"/>
          <w:sz w:val="24"/>
          <w:szCs w:val="24"/>
        </w:rPr>
        <w:t>a</w:t>
      </w:r>
      <w:r w:rsidRPr="008A3997">
        <w:rPr>
          <w:rFonts w:ascii="Palatino Linotype" w:hAnsi="Palatino Linotype" w:cs="Verdana,Bold"/>
          <w:bCs/>
          <w:color w:val="000000"/>
          <w:sz w:val="24"/>
          <w:szCs w:val="24"/>
        </w:rPr>
        <w:t xml:space="preserve"> al presente atto, </w:t>
      </w:r>
      <w:r>
        <w:rPr>
          <w:rFonts w:ascii="Palatino Linotype" w:hAnsi="Palatino Linotype" w:cs="Verdana,Bold"/>
          <w:bCs/>
          <w:color w:val="000000"/>
          <w:sz w:val="24"/>
          <w:szCs w:val="24"/>
        </w:rPr>
        <w:t xml:space="preserve"> </w:t>
      </w:r>
      <w:r w:rsidRPr="008A3997">
        <w:rPr>
          <w:rFonts w:ascii="Palatino Linotype" w:hAnsi="Palatino Linotype" w:cs="Verdana,Bold"/>
          <w:bCs/>
          <w:color w:val="000000"/>
          <w:sz w:val="24"/>
          <w:szCs w:val="24"/>
        </w:rPr>
        <w:t xml:space="preserve">il foro competente è quello di Bari </w:t>
      </w:r>
      <w:r>
        <w:rPr>
          <w:rFonts w:ascii="Palatino Linotype" w:hAnsi="Palatino Linotype" w:cs="Verdana,Bold"/>
          <w:bCs/>
          <w:color w:val="000000"/>
          <w:sz w:val="24"/>
          <w:szCs w:val="24"/>
        </w:rPr>
        <w:t>.</w:t>
      </w:r>
    </w:p>
    <w:p w:rsidR="00E17D36" w:rsidRDefault="00E17D36" w:rsidP="00E17D36">
      <w:pPr>
        <w:autoSpaceDE w:val="0"/>
        <w:autoSpaceDN w:val="0"/>
        <w:adjustRightInd w:val="0"/>
        <w:spacing w:after="0" w:line="240" w:lineRule="auto"/>
        <w:jc w:val="both"/>
        <w:rPr>
          <w:rFonts w:ascii="Palatino Linotype" w:hAnsi="Palatino Linotype" w:cs="Verdana,Bold"/>
          <w:b/>
          <w:bCs/>
          <w:color w:val="000000"/>
          <w:sz w:val="24"/>
          <w:szCs w:val="24"/>
        </w:rPr>
      </w:pPr>
    </w:p>
    <w:p w:rsidR="00E17D36" w:rsidRDefault="00E17D36" w:rsidP="00E17D36">
      <w:pPr>
        <w:autoSpaceDE w:val="0"/>
        <w:autoSpaceDN w:val="0"/>
        <w:adjustRightInd w:val="0"/>
        <w:spacing w:after="0" w:line="240" w:lineRule="auto"/>
        <w:jc w:val="both"/>
        <w:rPr>
          <w:rFonts w:ascii="Palatino Linotype" w:hAnsi="Palatino Linotype" w:cs="Verdana,Bold"/>
          <w:b/>
          <w:bCs/>
          <w:color w:val="000000"/>
          <w:sz w:val="24"/>
          <w:szCs w:val="24"/>
        </w:rPr>
      </w:pPr>
      <w:r>
        <w:rPr>
          <w:rFonts w:ascii="Palatino Linotype" w:hAnsi="Palatino Linotype" w:cs="Verdana,Bold"/>
          <w:b/>
          <w:bCs/>
          <w:color w:val="000000"/>
          <w:sz w:val="24"/>
          <w:szCs w:val="24"/>
        </w:rPr>
        <w:t>Art. 10</w:t>
      </w:r>
      <w:r w:rsidRPr="00626930">
        <w:rPr>
          <w:rFonts w:ascii="Palatino Linotype" w:hAnsi="Palatino Linotype" w:cs="Verdana,Bold"/>
          <w:b/>
          <w:bCs/>
          <w:color w:val="000000"/>
          <w:sz w:val="24"/>
          <w:szCs w:val="24"/>
        </w:rPr>
        <w:t xml:space="preserve"> –</w:t>
      </w:r>
      <w:r>
        <w:rPr>
          <w:rFonts w:ascii="Palatino Linotype" w:hAnsi="Palatino Linotype" w:cs="Verdana,Bold"/>
          <w:b/>
          <w:bCs/>
          <w:color w:val="000000"/>
          <w:sz w:val="24"/>
          <w:szCs w:val="24"/>
        </w:rPr>
        <w:t>TRACCIABILITA’</w:t>
      </w:r>
    </w:p>
    <w:p w:rsidR="00E17D36" w:rsidRDefault="00E17D36" w:rsidP="00C93548">
      <w:pPr>
        <w:autoSpaceDE w:val="0"/>
        <w:autoSpaceDN w:val="0"/>
        <w:adjustRightInd w:val="0"/>
        <w:spacing w:after="0" w:line="240" w:lineRule="auto"/>
        <w:jc w:val="both"/>
        <w:rPr>
          <w:rFonts w:ascii="Palatino Linotype" w:hAnsi="Palatino Linotype" w:cs="Verdana,Bold"/>
          <w:bCs/>
          <w:color w:val="000000"/>
          <w:sz w:val="24"/>
          <w:szCs w:val="24"/>
        </w:rPr>
      </w:pPr>
      <w:r>
        <w:rPr>
          <w:rFonts w:ascii="Palatino Linotype" w:hAnsi="Palatino Linotype" w:cs="Verdana,Bold"/>
          <w:b/>
          <w:bCs/>
          <w:color w:val="000000"/>
          <w:sz w:val="24"/>
          <w:szCs w:val="24"/>
        </w:rPr>
        <w:tab/>
        <w:t xml:space="preserve"> </w:t>
      </w:r>
      <w:r w:rsidRPr="008A3997">
        <w:rPr>
          <w:rFonts w:ascii="Palatino Linotype" w:hAnsi="Palatino Linotype" w:cs="Verdana,Bold"/>
          <w:bCs/>
          <w:color w:val="000000"/>
          <w:sz w:val="24"/>
          <w:szCs w:val="24"/>
        </w:rPr>
        <w:t xml:space="preserve">Le parti si impegnano ad osservare tutto quanto previsto dalla Legge 136/2010 in materia di tracciabilità sui flussi finanziari. </w:t>
      </w:r>
      <w:r>
        <w:rPr>
          <w:rFonts w:ascii="Palatino Linotype" w:hAnsi="Palatino Linotype" w:cs="Verdana,Bold"/>
          <w:bCs/>
          <w:color w:val="000000"/>
          <w:sz w:val="24"/>
          <w:szCs w:val="24"/>
        </w:rPr>
        <w:t xml:space="preserve"> A tale riguardo </w:t>
      </w:r>
      <w:r w:rsidRPr="008A3997">
        <w:rPr>
          <w:rFonts w:ascii="Palatino Linotype" w:hAnsi="Palatino Linotype" w:cs="Verdana,Bold"/>
          <w:bCs/>
          <w:color w:val="000000"/>
          <w:sz w:val="24"/>
          <w:szCs w:val="24"/>
        </w:rPr>
        <w:t xml:space="preserve"> </w:t>
      </w:r>
      <w:r>
        <w:rPr>
          <w:rFonts w:ascii="Palatino Linotype" w:hAnsi="Palatino Linotype" w:cs="Verdana,Bold"/>
          <w:bCs/>
          <w:color w:val="000000"/>
          <w:sz w:val="24"/>
          <w:szCs w:val="24"/>
        </w:rPr>
        <w:t>la società fornitrice, dichiara che il conto corrente bancario identificativo sul quale effettuare i pagamenti è :</w:t>
      </w:r>
      <w:r w:rsidR="003041F6">
        <w:rPr>
          <w:rFonts w:ascii="Palatino Linotype" w:hAnsi="Palatino Linotype" w:cs="Verdana,Bold"/>
          <w:bCs/>
          <w:color w:val="000000"/>
          <w:sz w:val="24"/>
          <w:szCs w:val="24"/>
        </w:rPr>
        <w:t xml:space="preserve"> </w:t>
      </w:r>
      <w:r w:rsidR="00C93548">
        <w:rPr>
          <w:rFonts w:ascii="Palatino Linotype" w:hAnsi="Palatino Linotype" w:cs="Verdana,Bold"/>
          <w:bCs/>
          <w:color w:val="000000"/>
          <w:sz w:val="24"/>
          <w:szCs w:val="24"/>
        </w:rPr>
        <w:t>……………………………………………………………………………………………………..</w:t>
      </w:r>
    </w:p>
    <w:p w:rsidR="00E17D36" w:rsidRPr="008A3997" w:rsidRDefault="00E17D36" w:rsidP="00E17D36">
      <w:pPr>
        <w:autoSpaceDE w:val="0"/>
        <w:autoSpaceDN w:val="0"/>
        <w:adjustRightInd w:val="0"/>
        <w:spacing w:after="0" w:line="240" w:lineRule="auto"/>
        <w:jc w:val="both"/>
        <w:rPr>
          <w:rFonts w:ascii="Palatino Linotype" w:hAnsi="Palatino Linotype" w:cs="Verdana,Bold"/>
          <w:bCs/>
          <w:color w:val="000000"/>
          <w:sz w:val="24"/>
          <w:szCs w:val="24"/>
        </w:rPr>
      </w:pPr>
      <w:r>
        <w:rPr>
          <w:rFonts w:ascii="Palatino Linotype" w:hAnsi="Palatino Linotype" w:cs="Verdana,Bold"/>
          <w:bCs/>
          <w:color w:val="000000"/>
          <w:sz w:val="24"/>
          <w:szCs w:val="24"/>
        </w:rPr>
        <w:tab/>
        <w:t xml:space="preserve"> </w:t>
      </w:r>
    </w:p>
    <w:p w:rsidR="00E17D36" w:rsidRDefault="00E17D36" w:rsidP="00E17D36">
      <w:pPr>
        <w:spacing w:after="0"/>
        <w:jc w:val="both"/>
        <w:rPr>
          <w:rFonts w:ascii="Palatino Linotype" w:hAnsi="Palatino Linotype" w:cs="Verdana,Bold"/>
          <w:b/>
          <w:bCs/>
          <w:color w:val="000000"/>
          <w:sz w:val="24"/>
          <w:szCs w:val="24"/>
        </w:rPr>
      </w:pPr>
      <w:r>
        <w:rPr>
          <w:rFonts w:ascii="Palatino Linotype" w:hAnsi="Palatino Linotype" w:cs="Verdana,Bold"/>
          <w:b/>
          <w:bCs/>
          <w:color w:val="000000"/>
          <w:sz w:val="24"/>
          <w:szCs w:val="24"/>
        </w:rPr>
        <w:t>Art.11</w:t>
      </w:r>
      <w:r w:rsidRPr="00626930">
        <w:rPr>
          <w:rFonts w:ascii="Palatino Linotype" w:hAnsi="Palatino Linotype" w:cs="Verdana,Bold"/>
          <w:b/>
          <w:bCs/>
          <w:color w:val="000000"/>
          <w:sz w:val="24"/>
          <w:szCs w:val="24"/>
        </w:rPr>
        <w:t>–</w:t>
      </w:r>
      <w:r>
        <w:rPr>
          <w:rFonts w:ascii="Palatino Linotype" w:hAnsi="Palatino Linotype" w:cs="Verdana,Bold"/>
          <w:b/>
          <w:bCs/>
          <w:color w:val="000000"/>
          <w:sz w:val="24"/>
          <w:szCs w:val="24"/>
        </w:rPr>
        <w:t>RESPONSABILE DELLA ESECUZIONE DEL CONTRATTO</w:t>
      </w:r>
    </w:p>
    <w:p w:rsidR="00E17D36" w:rsidRDefault="00A020A6" w:rsidP="00C93548">
      <w:pPr>
        <w:autoSpaceDE w:val="0"/>
        <w:autoSpaceDN w:val="0"/>
        <w:adjustRightInd w:val="0"/>
        <w:spacing w:after="0" w:line="240" w:lineRule="auto"/>
        <w:jc w:val="both"/>
        <w:rPr>
          <w:rFonts w:ascii="Palatino Linotype" w:hAnsi="Palatino Linotype" w:cs="Verdana"/>
          <w:color w:val="000000"/>
          <w:sz w:val="24"/>
          <w:szCs w:val="24"/>
        </w:rPr>
      </w:pPr>
      <w:r w:rsidRPr="00626930">
        <w:rPr>
          <w:rFonts w:ascii="Palatino Linotype" w:hAnsi="Palatino Linotype" w:cs="Verdana"/>
          <w:color w:val="000000"/>
          <w:sz w:val="24"/>
          <w:szCs w:val="24"/>
        </w:rPr>
        <w:t xml:space="preserve">La FAL </w:t>
      </w:r>
      <w:proofErr w:type="spellStart"/>
      <w:r w:rsidRPr="00626930">
        <w:rPr>
          <w:rFonts w:ascii="Palatino Linotype" w:hAnsi="Palatino Linotype" w:cs="Verdana"/>
          <w:color w:val="000000"/>
          <w:sz w:val="24"/>
          <w:szCs w:val="24"/>
        </w:rPr>
        <w:t>srl</w:t>
      </w:r>
      <w:proofErr w:type="spellEnd"/>
      <w:r w:rsidRPr="00626930">
        <w:rPr>
          <w:rFonts w:ascii="Palatino Linotype" w:hAnsi="Palatino Linotype" w:cs="Verdana"/>
          <w:color w:val="000000"/>
          <w:sz w:val="24"/>
          <w:szCs w:val="24"/>
        </w:rPr>
        <w:t xml:space="preserve"> nomina ai sensi della normativa vigente, quale responsabile della e</w:t>
      </w:r>
      <w:r>
        <w:rPr>
          <w:rFonts w:ascii="Palatino Linotype" w:hAnsi="Palatino Linotype" w:cs="Verdana"/>
          <w:color w:val="000000"/>
          <w:sz w:val="24"/>
          <w:szCs w:val="24"/>
        </w:rPr>
        <w:t>se</w:t>
      </w:r>
      <w:r w:rsidR="00A67271">
        <w:rPr>
          <w:rFonts w:ascii="Palatino Linotype" w:hAnsi="Palatino Linotype" w:cs="Verdana"/>
          <w:color w:val="000000"/>
          <w:sz w:val="24"/>
          <w:szCs w:val="24"/>
        </w:rPr>
        <w:t xml:space="preserve">cuzione del contratto il  Sig. </w:t>
      </w:r>
      <w:r w:rsidR="00C93548">
        <w:rPr>
          <w:rFonts w:ascii="Palatino Linotype" w:hAnsi="Palatino Linotype" w:cs="Verdana"/>
          <w:color w:val="000000"/>
          <w:sz w:val="24"/>
          <w:szCs w:val="24"/>
        </w:rPr>
        <w:t>……………………………………………..</w:t>
      </w:r>
    </w:p>
    <w:p w:rsidR="00C93548" w:rsidRPr="00C235DC" w:rsidRDefault="00C93548" w:rsidP="00C93548">
      <w:pPr>
        <w:autoSpaceDE w:val="0"/>
        <w:autoSpaceDN w:val="0"/>
        <w:adjustRightInd w:val="0"/>
        <w:spacing w:after="0" w:line="240" w:lineRule="auto"/>
        <w:jc w:val="both"/>
        <w:rPr>
          <w:rFonts w:ascii="Palatino Linotype" w:hAnsi="Palatino Linotype" w:cs="Verdana,Bold"/>
          <w:bCs/>
          <w:color w:val="000000"/>
          <w:sz w:val="24"/>
          <w:szCs w:val="24"/>
        </w:rPr>
      </w:pPr>
    </w:p>
    <w:p w:rsidR="00E17D36" w:rsidRDefault="00E17D36" w:rsidP="00E17D36">
      <w:pPr>
        <w:autoSpaceDE w:val="0"/>
        <w:autoSpaceDN w:val="0"/>
        <w:adjustRightInd w:val="0"/>
        <w:spacing w:after="0" w:line="240" w:lineRule="auto"/>
        <w:jc w:val="both"/>
        <w:rPr>
          <w:rFonts w:ascii="Palatino Linotype" w:hAnsi="Palatino Linotype" w:cs="Verdana"/>
          <w:color w:val="000000"/>
          <w:sz w:val="24"/>
          <w:szCs w:val="24"/>
        </w:rPr>
      </w:pPr>
      <w:r w:rsidRPr="00626930">
        <w:rPr>
          <w:rFonts w:ascii="Palatino Linotype" w:hAnsi="Palatino Linotype" w:cs="Verdana"/>
          <w:color w:val="000000"/>
          <w:sz w:val="24"/>
          <w:szCs w:val="24"/>
        </w:rPr>
        <w:t xml:space="preserve">       </w:t>
      </w:r>
      <w:r>
        <w:rPr>
          <w:rFonts w:ascii="Palatino Linotype" w:hAnsi="Palatino Linotype" w:cs="Verdana"/>
          <w:color w:val="000000"/>
          <w:sz w:val="24"/>
          <w:szCs w:val="24"/>
        </w:rPr>
        <w:t xml:space="preserve">                          </w:t>
      </w:r>
    </w:p>
    <w:p w:rsidR="00E17D36" w:rsidRDefault="00A020A6" w:rsidP="00E17D36">
      <w:pPr>
        <w:autoSpaceDE w:val="0"/>
        <w:autoSpaceDN w:val="0"/>
        <w:adjustRightInd w:val="0"/>
        <w:spacing w:after="0" w:line="240" w:lineRule="auto"/>
        <w:jc w:val="both"/>
        <w:rPr>
          <w:rFonts w:ascii="Palatino Linotype" w:hAnsi="Palatino Linotype" w:cs="Verdana"/>
          <w:color w:val="000000"/>
          <w:sz w:val="24"/>
          <w:szCs w:val="24"/>
        </w:rPr>
      </w:pPr>
      <w:r>
        <w:rPr>
          <w:rFonts w:ascii="Palatino Linotype" w:hAnsi="Palatino Linotype" w:cs="Verdana"/>
          <w:color w:val="000000"/>
          <w:sz w:val="24"/>
          <w:szCs w:val="24"/>
        </w:rPr>
        <w:t>Bari l</w:t>
      </w:r>
      <w:r w:rsidR="00E17D36" w:rsidRPr="00626930">
        <w:rPr>
          <w:rFonts w:ascii="Palatino Linotype" w:hAnsi="Palatino Linotype" w:cs="Verdana"/>
          <w:color w:val="000000"/>
          <w:sz w:val="24"/>
          <w:szCs w:val="24"/>
        </w:rPr>
        <w:t xml:space="preserve">ì </w:t>
      </w:r>
      <w:r w:rsidR="00E17D36">
        <w:rPr>
          <w:rFonts w:ascii="Palatino Linotype" w:hAnsi="Palatino Linotype" w:cs="Verdana"/>
          <w:color w:val="000000"/>
          <w:sz w:val="24"/>
          <w:szCs w:val="24"/>
        </w:rPr>
        <w:t>___________________</w:t>
      </w:r>
    </w:p>
    <w:p w:rsidR="00553046" w:rsidRPr="00626930" w:rsidRDefault="00553046" w:rsidP="00867417">
      <w:pPr>
        <w:spacing w:after="0" w:line="240" w:lineRule="auto"/>
        <w:jc w:val="both"/>
        <w:rPr>
          <w:rFonts w:ascii="Palatino Linotype" w:hAnsi="Palatino Linotype"/>
          <w:sz w:val="24"/>
          <w:szCs w:val="24"/>
        </w:rPr>
      </w:pPr>
      <w:r w:rsidRPr="00626930">
        <w:rPr>
          <w:rFonts w:ascii="Palatino Linotype" w:hAnsi="Palatino Linotype"/>
          <w:sz w:val="24"/>
          <w:szCs w:val="24"/>
        </w:rPr>
        <w:t xml:space="preserve">                                </w:t>
      </w:r>
    </w:p>
    <w:p w:rsidR="00C80BE7" w:rsidRPr="00626930" w:rsidRDefault="00C80BE7" w:rsidP="00867417">
      <w:pPr>
        <w:autoSpaceDE w:val="0"/>
        <w:autoSpaceDN w:val="0"/>
        <w:adjustRightInd w:val="0"/>
        <w:spacing w:after="0" w:line="240" w:lineRule="auto"/>
        <w:jc w:val="both"/>
        <w:rPr>
          <w:rFonts w:ascii="Palatino Linotype" w:hAnsi="Palatino Linotype" w:cs="Verdana"/>
          <w:color w:val="000000"/>
          <w:sz w:val="24"/>
          <w:szCs w:val="24"/>
        </w:rPr>
      </w:pPr>
    </w:p>
    <w:p w:rsidR="00283A96" w:rsidRDefault="00283A96" w:rsidP="00826C01">
      <w:pPr>
        <w:autoSpaceDE w:val="0"/>
        <w:autoSpaceDN w:val="0"/>
        <w:adjustRightInd w:val="0"/>
        <w:spacing w:after="0" w:line="240" w:lineRule="auto"/>
        <w:ind w:left="708" w:firstLine="708"/>
        <w:jc w:val="both"/>
        <w:rPr>
          <w:rFonts w:ascii="Palatino Linotype" w:hAnsi="Palatino Linotype" w:cs="Verdana"/>
          <w:color w:val="000000"/>
          <w:sz w:val="24"/>
          <w:szCs w:val="24"/>
        </w:rPr>
      </w:pPr>
    </w:p>
    <w:p w:rsidR="00C80BE7" w:rsidRDefault="00C62CFA" w:rsidP="00C62CFA">
      <w:pPr>
        <w:autoSpaceDE w:val="0"/>
        <w:autoSpaceDN w:val="0"/>
        <w:adjustRightInd w:val="0"/>
        <w:spacing w:after="0" w:line="240" w:lineRule="auto"/>
        <w:jc w:val="both"/>
        <w:rPr>
          <w:rFonts w:ascii="Palatino Linotype" w:hAnsi="Palatino Linotype" w:cs="Verdana"/>
          <w:color w:val="000000"/>
          <w:sz w:val="24"/>
          <w:szCs w:val="24"/>
        </w:rPr>
      </w:pPr>
      <w:r>
        <w:rPr>
          <w:rFonts w:ascii="Palatino Linotype" w:hAnsi="Palatino Linotype" w:cs="Verdana"/>
          <w:color w:val="000000"/>
          <w:sz w:val="24"/>
          <w:szCs w:val="24"/>
        </w:rPr>
        <w:t xml:space="preserve">        </w:t>
      </w:r>
      <w:r w:rsidR="00C80BE7" w:rsidRPr="00626930">
        <w:rPr>
          <w:rFonts w:ascii="Palatino Linotype" w:hAnsi="Palatino Linotype" w:cs="Verdana"/>
          <w:color w:val="000000"/>
          <w:sz w:val="24"/>
          <w:szCs w:val="24"/>
        </w:rPr>
        <w:t xml:space="preserve">COMMITTENTE                             </w:t>
      </w:r>
      <w:r w:rsidR="007E4DB1">
        <w:rPr>
          <w:rFonts w:ascii="Palatino Linotype" w:hAnsi="Palatino Linotype" w:cs="Verdana"/>
          <w:color w:val="000000"/>
          <w:sz w:val="24"/>
          <w:szCs w:val="24"/>
        </w:rPr>
        <w:t xml:space="preserve">         </w:t>
      </w:r>
      <w:r>
        <w:rPr>
          <w:rFonts w:ascii="Palatino Linotype" w:hAnsi="Palatino Linotype" w:cs="Verdana"/>
          <w:color w:val="000000"/>
          <w:sz w:val="24"/>
          <w:szCs w:val="24"/>
        </w:rPr>
        <w:tab/>
      </w:r>
      <w:r>
        <w:rPr>
          <w:rFonts w:ascii="Palatino Linotype" w:hAnsi="Palatino Linotype" w:cs="Verdana"/>
          <w:color w:val="000000"/>
          <w:sz w:val="24"/>
          <w:szCs w:val="24"/>
        </w:rPr>
        <w:tab/>
      </w:r>
      <w:r>
        <w:rPr>
          <w:rFonts w:ascii="Palatino Linotype" w:hAnsi="Palatino Linotype" w:cs="Verdana"/>
          <w:color w:val="000000"/>
          <w:sz w:val="24"/>
          <w:szCs w:val="24"/>
        </w:rPr>
        <w:tab/>
      </w:r>
      <w:r>
        <w:rPr>
          <w:rFonts w:ascii="Palatino Linotype" w:hAnsi="Palatino Linotype" w:cs="Verdana"/>
          <w:color w:val="000000"/>
          <w:sz w:val="24"/>
          <w:szCs w:val="24"/>
        </w:rPr>
        <w:tab/>
        <w:t xml:space="preserve"> </w:t>
      </w:r>
      <w:r w:rsidR="007E4DB1">
        <w:rPr>
          <w:rFonts w:ascii="Palatino Linotype" w:hAnsi="Palatino Linotype" w:cs="Verdana"/>
          <w:color w:val="000000"/>
          <w:sz w:val="24"/>
          <w:szCs w:val="24"/>
        </w:rPr>
        <w:t xml:space="preserve"> </w:t>
      </w:r>
      <w:r w:rsidR="00C80BE7" w:rsidRPr="00626930">
        <w:rPr>
          <w:rFonts w:ascii="Palatino Linotype" w:hAnsi="Palatino Linotype" w:cs="Verdana"/>
          <w:color w:val="000000"/>
          <w:sz w:val="24"/>
          <w:szCs w:val="24"/>
        </w:rPr>
        <w:t xml:space="preserve"> FORNITORE</w:t>
      </w:r>
    </w:p>
    <w:p w:rsidR="00C62CFA" w:rsidRPr="00626930" w:rsidRDefault="00C62CFA" w:rsidP="00C62CFA">
      <w:pPr>
        <w:autoSpaceDE w:val="0"/>
        <w:autoSpaceDN w:val="0"/>
        <w:adjustRightInd w:val="0"/>
        <w:spacing w:after="0" w:line="240" w:lineRule="auto"/>
        <w:jc w:val="both"/>
        <w:rPr>
          <w:rFonts w:ascii="Palatino Linotype" w:hAnsi="Palatino Linotype" w:cs="Verdana"/>
          <w:color w:val="000000"/>
          <w:sz w:val="24"/>
          <w:szCs w:val="24"/>
        </w:rPr>
      </w:pPr>
    </w:p>
    <w:p w:rsidR="00D317AE" w:rsidRPr="00626930" w:rsidRDefault="00C62CFA" w:rsidP="00867417">
      <w:pPr>
        <w:autoSpaceDE w:val="0"/>
        <w:autoSpaceDN w:val="0"/>
        <w:adjustRightInd w:val="0"/>
        <w:spacing w:after="0" w:line="240" w:lineRule="auto"/>
        <w:jc w:val="both"/>
        <w:rPr>
          <w:rFonts w:ascii="Palatino Linotype" w:hAnsi="Palatino Linotype" w:cs="Verdana"/>
          <w:color w:val="000000"/>
          <w:sz w:val="24"/>
          <w:szCs w:val="24"/>
        </w:rPr>
      </w:pPr>
      <w:r>
        <w:rPr>
          <w:rFonts w:ascii="Palatino Linotype" w:hAnsi="Palatino Linotype" w:cs="Verdana"/>
          <w:color w:val="000000"/>
          <w:sz w:val="24"/>
          <w:szCs w:val="24"/>
        </w:rPr>
        <w:t>________________________</w:t>
      </w:r>
      <w:r>
        <w:rPr>
          <w:rFonts w:ascii="Palatino Linotype" w:hAnsi="Palatino Linotype" w:cs="Verdana"/>
          <w:color w:val="000000"/>
          <w:sz w:val="24"/>
          <w:szCs w:val="24"/>
        </w:rPr>
        <w:tab/>
      </w:r>
      <w:r>
        <w:rPr>
          <w:rFonts w:ascii="Palatino Linotype" w:hAnsi="Palatino Linotype" w:cs="Verdana"/>
          <w:color w:val="000000"/>
          <w:sz w:val="24"/>
          <w:szCs w:val="24"/>
        </w:rPr>
        <w:tab/>
      </w:r>
      <w:r>
        <w:rPr>
          <w:rFonts w:ascii="Palatino Linotype" w:hAnsi="Palatino Linotype" w:cs="Verdana"/>
          <w:color w:val="000000"/>
          <w:sz w:val="24"/>
          <w:szCs w:val="24"/>
        </w:rPr>
        <w:tab/>
      </w:r>
      <w:r>
        <w:rPr>
          <w:rFonts w:ascii="Palatino Linotype" w:hAnsi="Palatino Linotype" w:cs="Verdana"/>
          <w:color w:val="000000"/>
          <w:sz w:val="24"/>
          <w:szCs w:val="24"/>
        </w:rPr>
        <w:tab/>
      </w:r>
      <w:r>
        <w:rPr>
          <w:rFonts w:ascii="Palatino Linotype" w:hAnsi="Palatino Linotype" w:cs="Verdana"/>
          <w:color w:val="000000"/>
          <w:sz w:val="24"/>
          <w:szCs w:val="24"/>
        </w:rPr>
        <w:tab/>
        <w:t xml:space="preserve">   ________________________</w:t>
      </w:r>
    </w:p>
    <w:sectPr w:rsidR="00D317AE" w:rsidRPr="00626930" w:rsidSect="00A000E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altName w:val="Segoe UI"/>
    <w:charset w:val="00"/>
    <w:family w:val="swiss"/>
    <w:pitch w:val="variable"/>
    <w:sig w:usb0="00000001"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21687"/>
    <w:multiLevelType w:val="hybridMultilevel"/>
    <w:tmpl w:val="BDCA7B9E"/>
    <w:lvl w:ilvl="0" w:tplc="24B24D52">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7FE03FC"/>
    <w:multiLevelType w:val="hybridMultilevel"/>
    <w:tmpl w:val="FF560918"/>
    <w:lvl w:ilvl="0" w:tplc="E946EA1A">
      <w:start w:val="5"/>
      <w:numFmt w:val="bullet"/>
      <w:lvlText w:val="-"/>
      <w:lvlJc w:val="left"/>
      <w:pPr>
        <w:tabs>
          <w:tab w:val="num" w:pos="1065"/>
        </w:tabs>
        <w:ind w:left="1065" w:hanging="705"/>
      </w:pPr>
      <w:rPr>
        <w:rFonts w:ascii="Century Gothic" w:eastAsia="Times New Roman" w:hAnsi="Century Gothic"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43E14CCC"/>
    <w:multiLevelType w:val="hybridMultilevel"/>
    <w:tmpl w:val="C8423768"/>
    <w:lvl w:ilvl="0" w:tplc="04100001">
      <w:start w:val="1"/>
      <w:numFmt w:val="bullet"/>
      <w:lvlText w:val=""/>
      <w:lvlJc w:val="left"/>
      <w:pPr>
        <w:tabs>
          <w:tab w:val="num" w:pos="1425"/>
        </w:tabs>
        <w:ind w:left="1425" w:hanging="360"/>
      </w:pPr>
      <w:rPr>
        <w:rFonts w:ascii="Symbol" w:hAnsi="Symbol" w:hint="default"/>
      </w:rPr>
    </w:lvl>
    <w:lvl w:ilvl="1" w:tplc="04100003" w:tentative="1">
      <w:start w:val="1"/>
      <w:numFmt w:val="bullet"/>
      <w:lvlText w:val="o"/>
      <w:lvlJc w:val="left"/>
      <w:pPr>
        <w:tabs>
          <w:tab w:val="num" w:pos="2145"/>
        </w:tabs>
        <w:ind w:left="2145" w:hanging="360"/>
      </w:pPr>
      <w:rPr>
        <w:rFonts w:ascii="Courier New" w:hAnsi="Courier New" w:cs="Courier New" w:hint="default"/>
      </w:rPr>
    </w:lvl>
    <w:lvl w:ilvl="2" w:tplc="04100005" w:tentative="1">
      <w:start w:val="1"/>
      <w:numFmt w:val="bullet"/>
      <w:lvlText w:val=""/>
      <w:lvlJc w:val="left"/>
      <w:pPr>
        <w:tabs>
          <w:tab w:val="num" w:pos="2865"/>
        </w:tabs>
        <w:ind w:left="2865" w:hanging="360"/>
      </w:pPr>
      <w:rPr>
        <w:rFonts w:ascii="Wingdings" w:hAnsi="Wingdings" w:hint="default"/>
      </w:rPr>
    </w:lvl>
    <w:lvl w:ilvl="3" w:tplc="04100001" w:tentative="1">
      <w:start w:val="1"/>
      <w:numFmt w:val="bullet"/>
      <w:lvlText w:val=""/>
      <w:lvlJc w:val="left"/>
      <w:pPr>
        <w:tabs>
          <w:tab w:val="num" w:pos="3585"/>
        </w:tabs>
        <w:ind w:left="3585" w:hanging="360"/>
      </w:pPr>
      <w:rPr>
        <w:rFonts w:ascii="Symbol" w:hAnsi="Symbol" w:hint="default"/>
      </w:rPr>
    </w:lvl>
    <w:lvl w:ilvl="4" w:tplc="04100003" w:tentative="1">
      <w:start w:val="1"/>
      <w:numFmt w:val="bullet"/>
      <w:lvlText w:val="o"/>
      <w:lvlJc w:val="left"/>
      <w:pPr>
        <w:tabs>
          <w:tab w:val="num" w:pos="4305"/>
        </w:tabs>
        <w:ind w:left="4305" w:hanging="360"/>
      </w:pPr>
      <w:rPr>
        <w:rFonts w:ascii="Courier New" w:hAnsi="Courier New" w:cs="Courier New" w:hint="default"/>
      </w:rPr>
    </w:lvl>
    <w:lvl w:ilvl="5" w:tplc="04100005" w:tentative="1">
      <w:start w:val="1"/>
      <w:numFmt w:val="bullet"/>
      <w:lvlText w:val=""/>
      <w:lvlJc w:val="left"/>
      <w:pPr>
        <w:tabs>
          <w:tab w:val="num" w:pos="5025"/>
        </w:tabs>
        <w:ind w:left="5025" w:hanging="360"/>
      </w:pPr>
      <w:rPr>
        <w:rFonts w:ascii="Wingdings" w:hAnsi="Wingdings" w:hint="default"/>
      </w:rPr>
    </w:lvl>
    <w:lvl w:ilvl="6" w:tplc="04100001" w:tentative="1">
      <w:start w:val="1"/>
      <w:numFmt w:val="bullet"/>
      <w:lvlText w:val=""/>
      <w:lvlJc w:val="left"/>
      <w:pPr>
        <w:tabs>
          <w:tab w:val="num" w:pos="5745"/>
        </w:tabs>
        <w:ind w:left="5745" w:hanging="360"/>
      </w:pPr>
      <w:rPr>
        <w:rFonts w:ascii="Symbol" w:hAnsi="Symbol" w:hint="default"/>
      </w:rPr>
    </w:lvl>
    <w:lvl w:ilvl="7" w:tplc="04100003" w:tentative="1">
      <w:start w:val="1"/>
      <w:numFmt w:val="bullet"/>
      <w:lvlText w:val="o"/>
      <w:lvlJc w:val="left"/>
      <w:pPr>
        <w:tabs>
          <w:tab w:val="num" w:pos="6465"/>
        </w:tabs>
        <w:ind w:left="6465" w:hanging="360"/>
      </w:pPr>
      <w:rPr>
        <w:rFonts w:ascii="Courier New" w:hAnsi="Courier New" w:cs="Courier New" w:hint="default"/>
      </w:rPr>
    </w:lvl>
    <w:lvl w:ilvl="8" w:tplc="04100005" w:tentative="1">
      <w:start w:val="1"/>
      <w:numFmt w:val="bullet"/>
      <w:lvlText w:val=""/>
      <w:lvlJc w:val="left"/>
      <w:pPr>
        <w:tabs>
          <w:tab w:val="num" w:pos="7185"/>
        </w:tabs>
        <w:ind w:left="7185" w:hanging="360"/>
      </w:pPr>
      <w:rPr>
        <w:rFonts w:ascii="Wingdings" w:hAnsi="Wingdings" w:hint="default"/>
      </w:rPr>
    </w:lvl>
  </w:abstractNum>
  <w:abstractNum w:abstractNumId="3">
    <w:nsid w:val="57A778BB"/>
    <w:multiLevelType w:val="hybridMultilevel"/>
    <w:tmpl w:val="99781D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950125C"/>
    <w:multiLevelType w:val="hybridMultilevel"/>
    <w:tmpl w:val="F83A72E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11D5B4B"/>
    <w:multiLevelType w:val="hybridMultilevel"/>
    <w:tmpl w:val="943A1C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BE04303"/>
    <w:multiLevelType w:val="hybridMultilevel"/>
    <w:tmpl w:val="FFC85F2A"/>
    <w:lvl w:ilvl="0" w:tplc="3072DF3E">
      <w:start w:val="1"/>
      <w:numFmt w:val="bullet"/>
      <w:lvlText w:val="-"/>
      <w:lvlJc w:val="left"/>
      <w:pPr>
        <w:ind w:left="720" w:hanging="360"/>
      </w:pPr>
      <w:rPr>
        <w:rFonts w:ascii="Palatino Linotype" w:eastAsiaTheme="minorHAnsi" w:hAnsi="Palatino Linotype" w:cs="Verdana,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9F56ED5"/>
    <w:multiLevelType w:val="hybridMultilevel"/>
    <w:tmpl w:val="7E90DA0E"/>
    <w:lvl w:ilvl="0" w:tplc="E946EA1A">
      <w:start w:val="5"/>
      <w:numFmt w:val="bullet"/>
      <w:lvlText w:val="-"/>
      <w:lvlJc w:val="left"/>
      <w:pPr>
        <w:tabs>
          <w:tab w:val="num" w:pos="1065"/>
        </w:tabs>
        <w:ind w:left="1065" w:hanging="705"/>
      </w:pPr>
      <w:rPr>
        <w:rFonts w:ascii="Century Gothic" w:eastAsia="Times New Roman" w:hAnsi="Century Gothic"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7"/>
  </w:num>
  <w:num w:numId="4">
    <w:abstractNumId w:val="1"/>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541BE5"/>
    <w:rsid w:val="000408B6"/>
    <w:rsid w:val="00043C73"/>
    <w:rsid w:val="00066AB9"/>
    <w:rsid w:val="00076E3C"/>
    <w:rsid w:val="00085F79"/>
    <w:rsid w:val="000A3D49"/>
    <w:rsid w:val="001304CB"/>
    <w:rsid w:val="00137421"/>
    <w:rsid w:val="00150F08"/>
    <w:rsid w:val="00174F7E"/>
    <w:rsid w:val="001A403D"/>
    <w:rsid w:val="001C6105"/>
    <w:rsid w:val="001D7537"/>
    <w:rsid w:val="001D77DE"/>
    <w:rsid w:val="0025623F"/>
    <w:rsid w:val="00283A96"/>
    <w:rsid w:val="002B31B2"/>
    <w:rsid w:val="003041F6"/>
    <w:rsid w:val="003621AF"/>
    <w:rsid w:val="003708FC"/>
    <w:rsid w:val="0039379A"/>
    <w:rsid w:val="00403627"/>
    <w:rsid w:val="004738DC"/>
    <w:rsid w:val="00492085"/>
    <w:rsid w:val="004D004A"/>
    <w:rsid w:val="00541BE5"/>
    <w:rsid w:val="00553046"/>
    <w:rsid w:val="0058243D"/>
    <w:rsid w:val="005B3B58"/>
    <w:rsid w:val="005C34E5"/>
    <w:rsid w:val="005C7954"/>
    <w:rsid w:val="005D0591"/>
    <w:rsid w:val="005D151A"/>
    <w:rsid w:val="005E67B8"/>
    <w:rsid w:val="00626930"/>
    <w:rsid w:val="006900CA"/>
    <w:rsid w:val="006D307D"/>
    <w:rsid w:val="006D6167"/>
    <w:rsid w:val="00722578"/>
    <w:rsid w:val="00746B5A"/>
    <w:rsid w:val="00782019"/>
    <w:rsid w:val="0078789E"/>
    <w:rsid w:val="007A1CFE"/>
    <w:rsid w:val="007A7721"/>
    <w:rsid w:val="007B2A2C"/>
    <w:rsid w:val="007B401A"/>
    <w:rsid w:val="007E4DB1"/>
    <w:rsid w:val="008047D4"/>
    <w:rsid w:val="00826C01"/>
    <w:rsid w:val="00832CC2"/>
    <w:rsid w:val="00845F4F"/>
    <w:rsid w:val="00852107"/>
    <w:rsid w:val="00865B4F"/>
    <w:rsid w:val="00867417"/>
    <w:rsid w:val="00881DCD"/>
    <w:rsid w:val="00883725"/>
    <w:rsid w:val="00884FB5"/>
    <w:rsid w:val="008928CC"/>
    <w:rsid w:val="008A6C26"/>
    <w:rsid w:val="00904AE3"/>
    <w:rsid w:val="00923A9E"/>
    <w:rsid w:val="009472DA"/>
    <w:rsid w:val="00965588"/>
    <w:rsid w:val="009671B4"/>
    <w:rsid w:val="009A7899"/>
    <w:rsid w:val="009B4049"/>
    <w:rsid w:val="009E0652"/>
    <w:rsid w:val="00A000E5"/>
    <w:rsid w:val="00A020A6"/>
    <w:rsid w:val="00A15BBB"/>
    <w:rsid w:val="00A5723D"/>
    <w:rsid w:val="00A67271"/>
    <w:rsid w:val="00A951EB"/>
    <w:rsid w:val="00AC7338"/>
    <w:rsid w:val="00AD3DF0"/>
    <w:rsid w:val="00B01FA4"/>
    <w:rsid w:val="00B30FA1"/>
    <w:rsid w:val="00B31B24"/>
    <w:rsid w:val="00B329BA"/>
    <w:rsid w:val="00B56EB3"/>
    <w:rsid w:val="00B6073C"/>
    <w:rsid w:val="00B67CC4"/>
    <w:rsid w:val="00C033C9"/>
    <w:rsid w:val="00C06DB2"/>
    <w:rsid w:val="00C62CFA"/>
    <w:rsid w:val="00C80BE7"/>
    <w:rsid w:val="00C93548"/>
    <w:rsid w:val="00CC4858"/>
    <w:rsid w:val="00D026A2"/>
    <w:rsid w:val="00D15357"/>
    <w:rsid w:val="00D317AE"/>
    <w:rsid w:val="00D35A4D"/>
    <w:rsid w:val="00D72983"/>
    <w:rsid w:val="00D81E67"/>
    <w:rsid w:val="00DA50CE"/>
    <w:rsid w:val="00DC7CD3"/>
    <w:rsid w:val="00DD5647"/>
    <w:rsid w:val="00E12A49"/>
    <w:rsid w:val="00E17D36"/>
    <w:rsid w:val="00EB04FF"/>
    <w:rsid w:val="00EC08A6"/>
    <w:rsid w:val="00ED1622"/>
    <w:rsid w:val="00EE4E4C"/>
    <w:rsid w:val="00EF3D02"/>
    <w:rsid w:val="00F20EBA"/>
    <w:rsid w:val="00F44DA0"/>
    <w:rsid w:val="00F573F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51E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655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5588"/>
    <w:rPr>
      <w:rFonts w:ascii="Tahoma" w:hAnsi="Tahoma" w:cs="Tahoma"/>
      <w:sz w:val="16"/>
      <w:szCs w:val="16"/>
    </w:rPr>
  </w:style>
  <w:style w:type="paragraph" w:styleId="Paragrafoelenco">
    <w:name w:val="List Paragraph"/>
    <w:basedOn w:val="Normale"/>
    <w:uiPriority w:val="34"/>
    <w:qFormat/>
    <w:rsid w:val="007225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655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55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452165">
      <w:bodyDiv w:val="1"/>
      <w:marLeft w:val="0"/>
      <w:marRight w:val="0"/>
      <w:marTop w:val="0"/>
      <w:marBottom w:val="0"/>
      <w:divBdr>
        <w:top w:val="none" w:sz="0" w:space="0" w:color="auto"/>
        <w:left w:val="none" w:sz="0" w:space="0" w:color="auto"/>
        <w:bottom w:val="none" w:sz="0" w:space="0" w:color="auto"/>
        <w:right w:val="none" w:sz="0" w:space="0" w:color="auto"/>
      </w:divBdr>
    </w:div>
    <w:div w:id="156213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3</Pages>
  <Words>1060</Words>
  <Characters>6042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Ufficio Approv.</cp:lastModifiedBy>
  <cp:revision>79</cp:revision>
  <cp:lastPrinted>2016-10-21T08:24:00Z</cp:lastPrinted>
  <dcterms:created xsi:type="dcterms:W3CDTF">2012-07-10T10:24:00Z</dcterms:created>
  <dcterms:modified xsi:type="dcterms:W3CDTF">2016-11-07T07:55:00Z</dcterms:modified>
</cp:coreProperties>
</file>