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E" w:rsidRDefault="00DF3030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bCs/>
          <w:color w:val="auto"/>
        </w:rPr>
        <w:t xml:space="preserve">                                           </w:t>
      </w:r>
      <w:r w:rsidR="0099201E" w:rsidRPr="00850515">
        <w:rPr>
          <w:rFonts w:ascii="Palatino Linotype" w:hAnsi="Palatino Linotype" w:cs="Arial"/>
          <w:b/>
          <w:bCs/>
          <w:color w:val="auto"/>
        </w:rPr>
        <w:t>BANDO DI GARA - SETTORI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SPECIALI </w:t>
      </w:r>
    </w:p>
    <w:p w:rsidR="006F0A37" w:rsidRPr="00850515" w:rsidRDefault="006F0A37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Bando </w:t>
      </w:r>
      <w:r w:rsidR="00F14F30" w:rsidRPr="00850515">
        <w:rPr>
          <w:rFonts w:ascii="Palatino Linotype" w:hAnsi="Palatino Linotype" w:cs="Arial"/>
          <w:b/>
          <w:bCs/>
          <w:color w:val="auto"/>
        </w:rPr>
        <w:t>di Gara approvato con</w:t>
      </w:r>
      <w:r w:rsidR="00DA618D">
        <w:rPr>
          <w:rFonts w:ascii="Palatino Linotype" w:hAnsi="Palatino Linotype" w:cs="Arial"/>
          <w:b/>
          <w:bCs/>
          <w:color w:val="auto"/>
        </w:rPr>
        <w:t xml:space="preserve"> determina  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450740">
        <w:rPr>
          <w:rFonts w:ascii="Palatino Linotype" w:hAnsi="Palatino Linotype" w:cs="Arial"/>
          <w:b/>
          <w:bCs/>
          <w:color w:val="auto"/>
        </w:rPr>
        <w:t xml:space="preserve">n° </w:t>
      </w:r>
      <w:r w:rsidR="00AD3DF6">
        <w:rPr>
          <w:rFonts w:ascii="Palatino Linotype" w:hAnsi="Palatino Linotype" w:cs="Arial"/>
          <w:b/>
          <w:bCs/>
          <w:color w:val="auto"/>
        </w:rPr>
        <w:t xml:space="preserve">  </w:t>
      </w:r>
      <w:r w:rsidR="00183747">
        <w:rPr>
          <w:rFonts w:ascii="Palatino Linotype" w:hAnsi="Palatino Linotype" w:cs="Arial"/>
          <w:b/>
          <w:bCs/>
          <w:color w:val="auto"/>
        </w:rPr>
        <w:t xml:space="preserve"> </w:t>
      </w:r>
      <w:r w:rsidR="00AD3DF6">
        <w:rPr>
          <w:rFonts w:ascii="Palatino Linotype" w:hAnsi="Palatino Linotype" w:cs="Arial"/>
          <w:b/>
          <w:bCs/>
          <w:color w:val="auto"/>
        </w:rPr>
        <w:t>1029</w:t>
      </w:r>
      <w:r w:rsidR="00183747">
        <w:rPr>
          <w:rFonts w:ascii="Palatino Linotype" w:hAnsi="Palatino Linotype" w:cs="Arial"/>
          <w:b/>
          <w:bCs/>
          <w:color w:val="auto"/>
        </w:rPr>
        <w:t xml:space="preserve">   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de</w:t>
      </w:r>
      <w:r w:rsidR="00326826">
        <w:rPr>
          <w:rFonts w:ascii="Palatino Linotype" w:hAnsi="Palatino Linotype" w:cs="Arial"/>
          <w:b/>
          <w:bCs/>
          <w:color w:val="auto"/>
        </w:rPr>
        <w:t>l</w:t>
      </w:r>
      <w:r w:rsidR="00DA618D">
        <w:rPr>
          <w:rFonts w:ascii="Palatino Linotype" w:hAnsi="Palatino Linotype" w:cs="Arial"/>
          <w:b/>
          <w:bCs/>
          <w:color w:val="auto"/>
        </w:rPr>
        <w:t xml:space="preserve"> </w:t>
      </w:r>
      <w:r w:rsidR="00AD3DF6">
        <w:rPr>
          <w:rFonts w:ascii="Palatino Linotype" w:hAnsi="Palatino Linotype" w:cs="Arial"/>
          <w:b/>
          <w:bCs/>
          <w:color w:val="auto"/>
        </w:rPr>
        <w:t xml:space="preserve">    28.10.2016</w:t>
      </w:r>
      <w:r w:rsidR="00C04B8D">
        <w:rPr>
          <w:rFonts w:ascii="Palatino Linotype" w:hAnsi="Palatino Linotype" w:cs="Arial"/>
          <w:b/>
          <w:bCs/>
          <w:color w:val="auto"/>
        </w:rPr>
        <w:t xml:space="preserve"> </w:t>
      </w:r>
      <w:r w:rsidR="00F14F30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del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183747">
        <w:rPr>
          <w:rFonts w:ascii="Palatino Linotype" w:hAnsi="Palatino Linotype" w:cs="Arial"/>
          <w:b/>
          <w:bCs/>
          <w:color w:val="auto"/>
        </w:rPr>
        <w:t xml:space="preserve">       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ED63F9">
        <w:rPr>
          <w:rFonts w:ascii="Palatino Linotype" w:hAnsi="Palatino Linotype" w:cs="Arial"/>
          <w:b/>
          <w:bCs/>
          <w:color w:val="auto"/>
        </w:rPr>
        <w:t xml:space="preserve">DIRETTORE GENERALE </w:t>
      </w:r>
      <w:r w:rsidR="0073677F">
        <w:rPr>
          <w:rFonts w:ascii="Palatino Linotype" w:hAnsi="Palatino Linotype" w:cs="Arial"/>
          <w:b/>
          <w:bCs/>
          <w:color w:val="auto"/>
        </w:rPr>
        <w:t xml:space="preserve"> </w:t>
      </w:r>
      <w:r w:rsidR="00ED63F9">
        <w:rPr>
          <w:rFonts w:ascii="Palatino Linotype" w:hAnsi="Palatino Linotype" w:cs="Arial"/>
          <w:b/>
          <w:bCs/>
          <w:color w:val="auto"/>
        </w:rPr>
        <w:t xml:space="preserve">delle </w:t>
      </w:r>
      <w:r w:rsidR="0073677F">
        <w:rPr>
          <w:rFonts w:ascii="Palatino Linotype" w:hAnsi="Palatino Linotype" w:cs="Arial"/>
          <w:b/>
          <w:bCs/>
          <w:color w:val="auto"/>
        </w:rPr>
        <w:t xml:space="preserve"> </w:t>
      </w:r>
      <w:r w:rsidR="00ED63F9">
        <w:rPr>
          <w:rFonts w:ascii="Palatino Linotype" w:hAnsi="Palatino Linotype" w:cs="Arial"/>
          <w:b/>
          <w:bCs/>
          <w:color w:val="auto"/>
        </w:rPr>
        <w:t>FAL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</w:t>
      </w:r>
      <w:r w:rsidR="00ED130B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proofErr w:type="spellStart"/>
      <w:r w:rsidR="00450740">
        <w:rPr>
          <w:rFonts w:ascii="Palatino Linotype" w:hAnsi="Palatino Linotype" w:cs="Arial"/>
          <w:b/>
          <w:bCs/>
          <w:color w:val="auto"/>
        </w:rPr>
        <w:t>s</w:t>
      </w:r>
      <w:r w:rsidRPr="00850515">
        <w:rPr>
          <w:rFonts w:ascii="Palatino Linotype" w:hAnsi="Palatino Linotype" w:cs="Arial"/>
          <w:b/>
          <w:bCs/>
          <w:color w:val="auto"/>
        </w:rPr>
        <w:t>rl</w:t>
      </w:r>
      <w:proofErr w:type="spellEnd"/>
      <w:r w:rsidR="00450740">
        <w:rPr>
          <w:rFonts w:ascii="Palatino Linotype" w:hAnsi="Palatino Linotype" w:cs="Arial"/>
          <w:b/>
          <w:bCs/>
          <w:color w:val="auto"/>
        </w:rPr>
        <w:t>.</w:t>
      </w:r>
      <w:r w:rsidR="0026589F">
        <w:rPr>
          <w:rFonts w:ascii="Palatino Linotype" w:hAnsi="Palatino Linotype" w:cs="Arial"/>
          <w:b/>
          <w:bCs/>
          <w:color w:val="auto"/>
        </w:rPr>
        <w:t xml:space="preserve">   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</w:t>
      </w:r>
      <w:r w:rsidR="0058133B">
        <w:rPr>
          <w:rFonts w:ascii="Palatino Linotype" w:hAnsi="Palatino Linotype" w:cs="Arial"/>
          <w:b/>
          <w:bCs/>
          <w:color w:val="auto"/>
        </w:rPr>
        <w:t xml:space="preserve">CIG: </w:t>
      </w:r>
      <w:r w:rsidR="00AD3DF6">
        <w:rPr>
          <w:rFonts w:ascii="Palatino Linotype" w:hAnsi="Palatino Linotype" w:cs="Arial"/>
          <w:b/>
          <w:bCs/>
          <w:color w:val="auto"/>
        </w:rPr>
        <w:t>6854266F39</w:t>
      </w:r>
    </w:p>
    <w:p w:rsidR="00312B62" w:rsidRPr="00850515" w:rsidRDefault="00312B62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I:</w:t>
      </w:r>
      <w:r w:rsidR="000F0451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ENTE AGGIUDICATORE </w:t>
      </w:r>
    </w:p>
    <w:p w:rsidR="00A1094D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I.1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)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DENOMINAZIONE,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INDIRIZZI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E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PUNTI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DI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 xml:space="preserve"> CONTATTO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FERROVIE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APPULO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LUCANE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S.r.l.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Corso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Italia n° 8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70122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Bari;</w:t>
      </w:r>
    </w:p>
    <w:p w:rsidR="00036188" w:rsidRPr="000814F6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Responsabile</w:t>
      </w:r>
      <w:r w:rsidR="004F01D3">
        <w:rPr>
          <w:rFonts w:ascii="Palatino Linotype" w:hAnsi="Palatino Linotype" w:cs="Arial"/>
          <w:color w:val="auto"/>
        </w:rPr>
        <w:t xml:space="preserve"> Unico  P</w:t>
      </w:r>
      <w:r w:rsidRPr="00850515">
        <w:rPr>
          <w:rFonts w:ascii="Palatino Linotype" w:hAnsi="Palatino Linotype" w:cs="Arial"/>
          <w:color w:val="auto"/>
        </w:rPr>
        <w:t>rocedimento: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Direttore</w:t>
      </w:r>
      <w:r w:rsidR="00691F3D">
        <w:rPr>
          <w:rFonts w:ascii="Palatino Linotype" w:hAnsi="Palatino Linotype" w:cs="Arial"/>
          <w:color w:val="auto"/>
        </w:rPr>
        <w:t xml:space="preserve">  Risorse Amministrative</w:t>
      </w:r>
      <w:r w:rsidRPr="00850515">
        <w:rPr>
          <w:rFonts w:ascii="Palatino Linotype" w:hAnsi="Palatino Linotype" w:cs="Arial"/>
          <w:color w:val="auto"/>
        </w:rPr>
        <w:t>,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Dr. Vito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="00DA1D8A">
        <w:rPr>
          <w:rFonts w:ascii="Palatino Linotype" w:hAnsi="Palatino Linotype" w:cs="Arial"/>
          <w:color w:val="auto"/>
        </w:rPr>
        <w:t>Lamaddalena</w:t>
      </w:r>
      <w:proofErr w:type="spellEnd"/>
      <w:r w:rsidR="00DA1D8A">
        <w:rPr>
          <w:rFonts w:ascii="Palatino Linotype" w:hAnsi="Palatino Linotype" w:cs="Arial"/>
          <w:color w:val="auto"/>
        </w:rPr>
        <w:t xml:space="preserve"> –  </w:t>
      </w:r>
      <w:r w:rsidRPr="000814F6">
        <w:rPr>
          <w:rFonts w:ascii="Palatino Linotype" w:hAnsi="Palatino Linotype" w:cs="Arial"/>
          <w:color w:val="auto"/>
        </w:rPr>
        <w:t>email:</w:t>
      </w:r>
      <w:r w:rsidR="00033420" w:rsidRPr="000814F6">
        <w:rPr>
          <w:rFonts w:ascii="Palatino Linotype" w:hAnsi="Palatino Linotype" w:cs="Arial"/>
          <w:color w:val="auto"/>
        </w:rPr>
        <w:t xml:space="preserve">  </w:t>
      </w:r>
      <w:r w:rsidR="004F01D3" w:rsidRPr="000814F6">
        <w:rPr>
          <w:rFonts w:ascii="Palatino Linotype" w:hAnsi="Palatino Linotype" w:cs="Arial"/>
        </w:rPr>
        <w:t>diramm</w:t>
      </w:r>
      <w:r w:rsidR="008C1E8A" w:rsidRPr="000814F6">
        <w:rPr>
          <w:rFonts w:ascii="Palatino Linotype" w:hAnsi="Palatino Linotype" w:cs="Arial"/>
        </w:rPr>
        <w:t>fal</w:t>
      </w:r>
      <w:r w:rsidR="004F01D3" w:rsidRPr="000814F6">
        <w:rPr>
          <w:rFonts w:ascii="Palatino Linotype" w:hAnsi="Palatino Linotype" w:cs="Arial"/>
        </w:rPr>
        <w:t>@libero.it</w:t>
      </w:r>
      <w:r w:rsidRPr="000814F6">
        <w:rPr>
          <w:rFonts w:ascii="Palatino Linotype" w:hAnsi="Palatino Linotype" w:cs="Arial"/>
          <w:color w:val="auto"/>
        </w:rPr>
        <w:t>;</w:t>
      </w:r>
      <w:r w:rsidR="00033420" w:rsidRPr="000814F6">
        <w:rPr>
          <w:rFonts w:ascii="Palatino Linotype" w:hAnsi="Palatino Linotype" w:cs="Arial"/>
          <w:color w:val="auto"/>
        </w:rPr>
        <w:t xml:space="preserve"> </w:t>
      </w:r>
      <w:r w:rsidR="00A1094D" w:rsidRPr="000814F6">
        <w:rPr>
          <w:rFonts w:ascii="Palatino Linotype" w:hAnsi="Palatino Linotype" w:cs="Arial"/>
          <w:color w:val="auto"/>
        </w:rPr>
        <w:t xml:space="preserve"> </w:t>
      </w:r>
    </w:p>
    <w:p w:rsidR="00DA1D8A" w:rsidRPr="00DA1D8A" w:rsidRDefault="00DA1D8A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DA1D8A">
        <w:rPr>
          <w:rFonts w:ascii="Palatino Linotype" w:hAnsi="Palatino Linotype" w:cs="Arial"/>
          <w:color w:val="auto"/>
        </w:rPr>
        <w:t>Referente per informazioni sul bando Do</w:t>
      </w:r>
      <w:r>
        <w:rPr>
          <w:rFonts w:ascii="Palatino Linotype" w:hAnsi="Palatino Linotype" w:cs="Arial"/>
          <w:color w:val="auto"/>
        </w:rPr>
        <w:t>tt. Rocco Malatesta – settore approv</w:t>
      </w:r>
      <w:r w:rsidR="00DA618D">
        <w:rPr>
          <w:rFonts w:ascii="Palatino Linotype" w:hAnsi="Palatino Linotype" w:cs="Arial"/>
          <w:color w:val="auto"/>
        </w:rPr>
        <w:t>vigionamenti  tel. 0971 603255,   fax 0971 603204,  email mg.pz@ferrovieappulolucane.com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Partita Iva: 05538100727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473487">
        <w:rPr>
          <w:rFonts w:ascii="Palatino Linotype" w:hAnsi="Palatino Linotype" w:cs="Arial"/>
          <w:bCs/>
          <w:color w:val="auto"/>
        </w:rPr>
        <w:t>Indirizzo Internet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Ente aggiudicatore: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www.fal-srl.it </w:t>
      </w:r>
    </w:p>
    <w:p w:rsidR="00036188" w:rsidRPr="00850515" w:rsidRDefault="003E3666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Il disciplinare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 sono disponibili presso</w:t>
      </w:r>
      <w:r w:rsidR="004F01D3">
        <w:rPr>
          <w:rFonts w:ascii="Palatino Linotype" w:hAnsi="Palatino Linotype" w:cs="Arial"/>
          <w:color w:val="auto"/>
        </w:rPr>
        <w:t>:  il sito i</w:t>
      </w:r>
      <w:r w:rsidR="00473487">
        <w:rPr>
          <w:rFonts w:ascii="Palatino Linotype" w:hAnsi="Palatino Linotype" w:cs="Arial"/>
          <w:color w:val="auto"/>
        </w:rPr>
        <w:t xml:space="preserve">nternet </w:t>
      </w:r>
      <w:hyperlink r:id="rId6" w:history="1">
        <w:r w:rsidR="00AD3DF6" w:rsidRPr="00BE6318">
          <w:rPr>
            <w:rStyle w:val="Collegamentoipertestuale"/>
            <w:rFonts w:ascii="Palatino Linotype" w:hAnsi="Palatino Linotype" w:cs="Arial"/>
          </w:rPr>
          <w:t>www.fal-srl.it</w:t>
        </w:r>
      </w:hyperlink>
      <w:r w:rsidR="00AD3DF6">
        <w:rPr>
          <w:rFonts w:ascii="Palatino Linotype" w:hAnsi="Palatino Linotype" w:cs="Arial"/>
          <w:color w:val="auto"/>
        </w:rPr>
        <w:t xml:space="preserve"> alla sezione “amministrazione trasparente”.</w:t>
      </w:r>
    </w:p>
    <w:p w:rsidR="003E3666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Le offerte o le domande di partecipazione vanno inviate a</w:t>
      </w:r>
      <w:r w:rsidRPr="00850515">
        <w:rPr>
          <w:rFonts w:ascii="Palatino Linotype" w:hAnsi="Palatino Linotype" w:cs="Arial"/>
          <w:color w:val="auto"/>
        </w:rPr>
        <w:t xml:space="preserve">: Il punto di contatto sopra indicato. </w:t>
      </w:r>
    </w:p>
    <w:p w:rsidR="00036188" w:rsidRPr="000D0F87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I.2)</w:t>
      </w:r>
      <w:r w:rsidR="00ED63F9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PRINCIPALI SETTORI DI ATTIVITÀ DELL'</w:t>
      </w:r>
      <w:r w:rsidR="00C04B8D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>ENTE</w:t>
      </w:r>
      <w:r w:rsidR="00C04B8D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AGGIUDICATORE: </w:t>
      </w:r>
    </w:p>
    <w:p w:rsidR="00F14F30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Trasporto automobilistico e ferroviario.</w:t>
      </w:r>
    </w:p>
    <w:p w:rsidR="006F0A37" w:rsidRPr="00850515" w:rsidRDefault="006F0A37" w:rsidP="000814F6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3E3666" w:rsidRDefault="00036188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II:</w:t>
      </w:r>
      <w:r w:rsidR="008C1E8A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OGGETTO DELL'</w:t>
      </w:r>
      <w:r w:rsidR="008C1E8A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APPALTO </w:t>
      </w:r>
    </w:p>
    <w:p w:rsidR="003E3666" w:rsidRPr="00850515" w:rsidRDefault="00036188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II. 1)</w:t>
      </w:r>
      <w:r w:rsidRPr="000D0F87">
        <w:rPr>
          <w:rFonts w:ascii="Palatino Linotype" w:hAnsi="Palatino Linotype" w:cs="Arial"/>
          <w:bCs/>
          <w:color w:val="auto"/>
        </w:rPr>
        <w:t xml:space="preserve">DESCRIZIONE 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II. 1.1)</w:t>
      </w:r>
      <w:r w:rsidR="0093609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Denominazione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conferita 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appalto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dall'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ente aggiudicatore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0814F6" w:rsidRDefault="0047559A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Procedura aperta sotto soglia com</w:t>
      </w:r>
      <w:r w:rsidR="00DA618D">
        <w:rPr>
          <w:rFonts w:ascii="Palatino Linotype" w:hAnsi="Palatino Linotype" w:cs="Arial"/>
          <w:color w:val="auto"/>
        </w:rPr>
        <w:t xml:space="preserve">unitaria ai sensi </w:t>
      </w:r>
      <w:r>
        <w:rPr>
          <w:rFonts w:ascii="Palatino Linotype" w:hAnsi="Palatino Linotype" w:cs="Arial"/>
          <w:color w:val="auto"/>
        </w:rPr>
        <w:t xml:space="preserve">del D. </w:t>
      </w:r>
      <w:proofErr w:type="spellStart"/>
      <w:r>
        <w:rPr>
          <w:rFonts w:ascii="Palatino Linotype" w:hAnsi="Palatino Linotype" w:cs="Arial"/>
          <w:color w:val="auto"/>
        </w:rPr>
        <w:t>Leg.vo</w:t>
      </w:r>
      <w:proofErr w:type="spellEnd"/>
      <w:r w:rsidR="00B52F6B">
        <w:rPr>
          <w:rFonts w:ascii="Palatino Linotype" w:hAnsi="Palatino Linotype" w:cs="Arial"/>
          <w:color w:val="auto"/>
        </w:rPr>
        <w:t xml:space="preserve"> </w:t>
      </w:r>
      <w:r w:rsidR="00DA618D">
        <w:rPr>
          <w:rFonts w:ascii="Palatino Linotype" w:hAnsi="Palatino Linotype" w:cs="Arial"/>
          <w:color w:val="auto"/>
        </w:rPr>
        <w:t xml:space="preserve"> n. 50</w:t>
      </w:r>
      <w:r>
        <w:rPr>
          <w:rFonts w:ascii="Palatino Linotype" w:hAnsi="Palatino Linotype" w:cs="Arial"/>
          <w:color w:val="auto"/>
        </w:rPr>
        <w:t>/20</w:t>
      </w:r>
      <w:r w:rsidR="00DA618D">
        <w:rPr>
          <w:rFonts w:ascii="Palatino Linotype" w:hAnsi="Palatino Linotype" w:cs="Arial"/>
          <w:color w:val="auto"/>
        </w:rPr>
        <w:t>1</w:t>
      </w:r>
      <w:r>
        <w:rPr>
          <w:rFonts w:ascii="Palatino Linotype" w:hAnsi="Palatino Linotype" w:cs="Arial"/>
          <w:color w:val="auto"/>
        </w:rPr>
        <w:t xml:space="preserve">6 </w:t>
      </w:r>
      <w:r w:rsidR="0099201E" w:rsidRPr="00850515">
        <w:rPr>
          <w:rFonts w:ascii="Palatino Linotype" w:hAnsi="Palatino Linotype" w:cs="Arial"/>
          <w:color w:val="auto"/>
        </w:rPr>
        <w:t xml:space="preserve">per la </w:t>
      </w:r>
      <w:r w:rsidR="00FB13F4" w:rsidRPr="00850515">
        <w:rPr>
          <w:rFonts w:ascii="Palatino Linotype" w:hAnsi="Palatino Linotype" w:cs="Arial"/>
          <w:color w:val="auto"/>
        </w:rPr>
        <w:t>fornitura</w:t>
      </w:r>
      <w:r w:rsidR="00C04B8D">
        <w:rPr>
          <w:rFonts w:ascii="Palatino Linotype" w:hAnsi="Palatino Linotype" w:cs="Arial"/>
          <w:color w:val="auto"/>
        </w:rPr>
        <w:t xml:space="preserve"> per </w:t>
      </w:r>
      <w:r w:rsidR="00DA618D">
        <w:rPr>
          <w:rFonts w:ascii="Palatino Linotype" w:hAnsi="Palatino Linotype" w:cs="Arial"/>
          <w:color w:val="auto"/>
        </w:rPr>
        <w:t xml:space="preserve">l’anno 2017di lubrificanti, grassi e additivi </w:t>
      </w:r>
      <w:r w:rsidR="000814F6">
        <w:rPr>
          <w:rFonts w:ascii="Palatino Linotype" w:hAnsi="Palatino Linotype" w:cs="Arial"/>
          <w:color w:val="auto"/>
        </w:rPr>
        <w:t xml:space="preserve"> per le esigenze dei mezzi ferroviari delle FAL </w:t>
      </w:r>
      <w:proofErr w:type="spellStart"/>
      <w:r w:rsidR="000814F6">
        <w:rPr>
          <w:rFonts w:ascii="Palatino Linotype" w:hAnsi="Palatino Linotype" w:cs="Arial"/>
          <w:color w:val="auto"/>
        </w:rPr>
        <w:t>srl</w:t>
      </w:r>
      <w:proofErr w:type="spellEnd"/>
      <w:r w:rsidR="000814F6">
        <w:rPr>
          <w:rFonts w:ascii="Palatino Linotype" w:hAnsi="Palatino Linotype" w:cs="Arial"/>
          <w:color w:val="auto"/>
        </w:rPr>
        <w:t>;</w:t>
      </w:r>
    </w:p>
    <w:p w:rsidR="003E3666" w:rsidRPr="003B437F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appalto e luogo di esecuzione, luogo di consegna o di prestazione dei servizi: </w:t>
      </w:r>
      <w:r w:rsidR="003B437F">
        <w:rPr>
          <w:rFonts w:ascii="Palatino Linotype" w:hAnsi="Palatino Linotype" w:cs="Arial"/>
          <w:color w:val="auto"/>
        </w:rPr>
        <w:t xml:space="preserve"> f</w:t>
      </w:r>
      <w:r w:rsidR="00FB13F4" w:rsidRPr="00850515">
        <w:rPr>
          <w:rFonts w:ascii="Palatino Linotype" w:hAnsi="Palatino Linotype" w:cs="Arial"/>
          <w:color w:val="auto"/>
        </w:rPr>
        <w:t>ornitura</w:t>
      </w:r>
      <w:r w:rsidR="003B437F">
        <w:rPr>
          <w:rFonts w:ascii="Palatino Linotype" w:hAnsi="Palatino Linotype" w:cs="Arial"/>
          <w:color w:val="auto"/>
        </w:rPr>
        <w:t xml:space="preserve"> - l</w:t>
      </w:r>
      <w:r w:rsidRPr="00850515">
        <w:rPr>
          <w:rFonts w:ascii="Palatino Linotype" w:hAnsi="Palatino Linotype" w:cs="Arial"/>
          <w:color w:val="auto"/>
        </w:rPr>
        <w:t xml:space="preserve">uogo principale di esecuzione: </w:t>
      </w:r>
      <w:r w:rsidR="000814F6">
        <w:rPr>
          <w:rFonts w:ascii="Palatino Linotype" w:hAnsi="Palatino Linotype" w:cs="Arial"/>
          <w:b/>
          <w:color w:val="auto"/>
        </w:rPr>
        <w:t>Bari  e Potenza</w:t>
      </w:r>
      <w:r w:rsidRPr="007662B9">
        <w:rPr>
          <w:rFonts w:ascii="Palatino Linotype" w:hAnsi="Palatino Linotype" w:cs="Arial"/>
          <w:b/>
          <w:color w:val="auto"/>
        </w:rPr>
        <w:t xml:space="preserve"> </w:t>
      </w:r>
    </w:p>
    <w:p w:rsidR="004306C5" w:rsidRPr="003B437F" w:rsidRDefault="00326826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color w:val="auto"/>
        </w:rPr>
        <w:t xml:space="preserve"> II. 2) </w:t>
      </w:r>
      <w:r w:rsidR="00036188" w:rsidRPr="000D0F87">
        <w:rPr>
          <w:rFonts w:ascii="Palatino Linotype" w:hAnsi="Palatino Linotype" w:cs="Arial"/>
          <w:bCs/>
          <w:color w:val="auto"/>
        </w:rPr>
        <w:t>QUANTITATIVO</w:t>
      </w:r>
      <w:r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="00036188" w:rsidRPr="000D0F87">
        <w:rPr>
          <w:rFonts w:ascii="Palatino Linotype" w:hAnsi="Palatino Linotype" w:cs="Arial"/>
          <w:bCs/>
          <w:color w:val="auto"/>
        </w:rPr>
        <w:t>O</w:t>
      </w:r>
      <w:r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="00036188" w:rsidRPr="000D0F87">
        <w:rPr>
          <w:rFonts w:ascii="Palatino Linotype" w:hAnsi="Palatino Linotype" w:cs="Arial"/>
          <w:bCs/>
          <w:color w:val="auto"/>
        </w:rPr>
        <w:t>ENTITÀ</w:t>
      </w:r>
      <w:r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="00036188" w:rsidRPr="000D0F87">
        <w:rPr>
          <w:rFonts w:ascii="Palatino Linotype" w:hAnsi="Palatino Linotype" w:cs="Arial"/>
          <w:bCs/>
          <w:color w:val="auto"/>
        </w:rPr>
        <w:t>DELL'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="00036188" w:rsidRPr="000D0F87">
        <w:rPr>
          <w:rFonts w:ascii="Palatino Linotype" w:hAnsi="Palatino Linotype" w:cs="Arial"/>
          <w:bCs/>
          <w:color w:val="auto"/>
        </w:rPr>
        <w:t>APPALTO</w:t>
      </w:r>
      <w:r w:rsidR="000D0F87">
        <w:rPr>
          <w:rFonts w:ascii="Palatino Linotype" w:hAnsi="Palatino Linotype" w:cs="Arial"/>
          <w:bCs/>
          <w:color w:val="auto"/>
        </w:rPr>
        <w:t>:</w:t>
      </w:r>
    </w:p>
    <w:p w:rsidR="003E3666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3B437F">
        <w:rPr>
          <w:rFonts w:ascii="Palatino Linotype" w:hAnsi="Palatino Linotype" w:cs="Arial"/>
          <w:color w:val="auto"/>
        </w:rPr>
        <w:t xml:space="preserve">II.2.1) </w:t>
      </w:r>
      <w:r w:rsidRPr="00850515">
        <w:rPr>
          <w:rFonts w:ascii="Palatino Linotype" w:hAnsi="Palatino Linotype" w:cs="Arial"/>
          <w:color w:val="auto"/>
        </w:rPr>
        <w:t>L'importo presunto compless</w:t>
      </w:r>
      <w:r w:rsidR="000219B3">
        <w:rPr>
          <w:rFonts w:ascii="Palatino Linotype" w:hAnsi="Palatino Linotype" w:cs="Arial"/>
          <w:color w:val="auto"/>
        </w:rPr>
        <w:t>iv</w:t>
      </w:r>
      <w:r w:rsidR="00C04B8D">
        <w:rPr>
          <w:rFonts w:ascii="Palatino Linotype" w:hAnsi="Palatino Linotype" w:cs="Arial"/>
          <w:color w:val="auto"/>
        </w:rPr>
        <w:t xml:space="preserve">o dell' appalto per </w:t>
      </w:r>
      <w:r w:rsidR="00DA618D">
        <w:rPr>
          <w:rFonts w:ascii="Palatino Linotype" w:hAnsi="Palatino Linotype" w:cs="Arial"/>
          <w:color w:val="auto"/>
        </w:rPr>
        <w:t xml:space="preserve"> 12</w:t>
      </w:r>
      <w:r w:rsidR="000814F6">
        <w:rPr>
          <w:rFonts w:ascii="Palatino Linotype" w:hAnsi="Palatino Linotype" w:cs="Arial"/>
          <w:color w:val="auto"/>
        </w:rPr>
        <w:t xml:space="preserve"> </w:t>
      </w:r>
      <w:r w:rsidR="004306C5" w:rsidRPr="00850515">
        <w:rPr>
          <w:rFonts w:ascii="Palatino Linotype" w:hAnsi="Palatino Linotype" w:cs="Arial"/>
          <w:color w:val="auto"/>
        </w:rPr>
        <w:t xml:space="preserve"> mesi,</w:t>
      </w:r>
      <w:r w:rsidR="00D63720">
        <w:rPr>
          <w:rFonts w:ascii="Palatino Linotype" w:hAnsi="Palatino Linotype" w:cs="Arial"/>
          <w:color w:val="auto"/>
        </w:rPr>
        <w:t xml:space="preserve"> </w:t>
      </w:r>
      <w:r w:rsidR="00D3533B">
        <w:rPr>
          <w:rFonts w:ascii="Palatino Linotype" w:hAnsi="Palatino Linotype" w:cs="Arial"/>
          <w:color w:val="auto"/>
        </w:rPr>
        <w:t xml:space="preserve"> è pari ad</w:t>
      </w:r>
      <w:r w:rsidR="007662B9">
        <w:rPr>
          <w:rFonts w:ascii="Palatino Linotype" w:hAnsi="Palatino Linotype" w:cs="Arial"/>
          <w:color w:val="auto"/>
        </w:rPr>
        <w:t xml:space="preserve">  </w:t>
      </w:r>
      <w:r w:rsidR="004306C5" w:rsidRPr="00850515">
        <w:rPr>
          <w:rFonts w:ascii="Palatino Linotype" w:hAnsi="Palatino Linotype" w:cs="Arial"/>
          <w:color w:val="auto"/>
        </w:rPr>
        <w:t xml:space="preserve">€ </w:t>
      </w:r>
      <w:r w:rsidR="00326826">
        <w:rPr>
          <w:rFonts w:ascii="Palatino Linotype" w:hAnsi="Palatino Linotype" w:cs="Arial"/>
          <w:color w:val="auto"/>
        </w:rPr>
        <w:t xml:space="preserve"> </w:t>
      </w:r>
      <w:r w:rsidR="00DA618D">
        <w:rPr>
          <w:rFonts w:ascii="Palatino Linotype" w:hAnsi="Palatino Linotype" w:cs="Arial"/>
          <w:color w:val="auto"/>
        </w:rPr>
        <w:t>149</w:t>
      </w:r>
      <w:r w:rsidR="00183747">
        <w:rPr>
          <w:rFonts w:ascii="Palatino Linotype" w:hAnsi="Palatino Linotype" w:cs="Arial"/>
          <w:color w:val="auto"/>
        </w:rPr>
        <w:t>.8</w:t>
      </w:r>
      <w:r w:rsidR="000814F6">
        <w:rPr>
          <w:rFonts w:ascii="Palatino Linotype" w:hAnsi="Palatino Linotype" w:cs="Arial"/>
          <w:color w:val="auto"/>
        </w:rPr>
        <w:t>00</w:t>
      </w:r>
      <w:r w:rsidR="00326826">
        <w:rPr>
          <w:rFonts w:ascii="Palatino Linotype" w:hAnsi="Palatino Linotype" w:cs="Arial"/>
          <w:color w:val="auto"/>
        </w:rPr>
        <w:t xml:space="preserve">,00 </w:t>
      </w:r>
      <w:r w:rsidR="001E1DBA">
        <w:rPr>
          <w:rFonts w:ascii="Palatino Linotype" w:hAnsi="Palatino Linotype" w:cs="Arial"/>
          <w:color w:val="auto"/>
        </w:rPr>
        <w:t xml:space="preserve"> esclusa IVA</w:t>
      </w:r>
      <w:r w:rsidR="001B0BBC">
        <w:rPr>
          <w:rFonts w:ascii="Palatino Linotype" w:hAnsi="Palatino Linotype" w:cs="Arial"/>
          <w:color w:val="auto"/>
        </w:rPr>
        <w:t xml:space="preserve">, </w:t>
      </w:r>
    </w:p>
    <w:p w:rsidR="006F0A37" w:rsidRPr="003B437F" w:rsidRDefault="006F0A37" w:rsidP="000814F6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6C6975" w:rsidRDefault="00036188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IV: PROCEDURA</w:t>
      </w:r>
    </w:p>
    <w:p w:rsidR="00ED130B" w:rsidRPr="0089480E" w:rsidRDefault="00266748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IV.</w:t>
      </w:r>
      <w:r w:rsidR="0089480E">
        <w:rPr>
          <w:rFonts w:ascii="Palatino Linotype" w:hAnsi="Palatino Linotype" w:cs="Arial"/>
          <w:bCs/>
          <w:color w:val="auto"/>
        </w:rPr>
        <w:t xml:space="preserve">1) </w:t>
      </w:r>
      <w:r w:rsidR="00036188" w:rsidRPr="000D0F87">
        <w:rPr>
          <w:rFonts w:ascii="Palatino Linotype" w:hAnsi="Palatino Linotype" w:cs="Arial"/>
          <w:color w:val="auto"/>
        </w:rPr>
        <w:t xml:space="preserve"> </w:t>
      </w:r>
      <w:r w:rsidR="00036188" w:rsidRPr="000D0F87">
        <w:rPr>
          <w:rFonts w:ascii="Palatino Linotype" w:hAnsi="Palatino Linotype" w:cs="Arial"/>
          <w:bCs/>
          <w:color w:val="auto"/>
        </w:rPr>
        <w:t>CRITERI DI AGGIUDICAZIONE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: </w:t>
      </w:r>
      <w:r w:rsidR="00A11338" w:rsidRPr="00850515">
        <w:rPr>
          <w:rFonts w:ascii="Palatino Linotype" w:hAnsi="Palatino Linotype" w:cs="Arial"/>
          <w:color w:val="auto"/>
        </w:rPr>
        <w:t>prezzo più basso.</w:t>
      </w:r>
      <w:r w:rsidR="00312B62" w:rsidRPr="00850515">
        <w:rPr>
          <w:rFonts w:ascii="Palatino Linotype" w:hAnsi="Palatino Linotype" w:cs="Arial"/>
          <w:color w:val="auto"/>
        </w:rPr>
        <w:t xml:space="preserve"> La fornitura verrà aggiudicata</w:t>
      </w:r>
      <w:r w:rsidR="00695CBF">
        <w:rPr>
          <w:rFonts w:ascii="Palatino Linotype" w:hAnsi="Palatino Linotype" w:cs="Arial"/>
          <w:color w:val="auto"/>
        </w:rPr>
        <w:t xml:space="preserve"> </w:t>
      </w:r>
      <w:r w:rsidR="00312B62" w:rsidRPr="00850515">
        <w:rPr>
          <w:rFonts w:ascii="Palatino Linotype" w:hAnsi="Palatino Linotype" w:cs="Arial"/>
          <w:color w:val="auto"/>
        </w:rPr>
        <w:t xml:space="preserve"> al concorrente che</w:t>
      </w:r>
      <w:r w:rsidR="00B854BD">
        <w:rPr>
          <w:rFonts w:ascii="Palatino Linotype" w:hAnsi="Palatino Linotype" w:cs="Arial"/>
          <w:color w:val="auto"/>
        </w:rPr>
        <w:t xml:space="preserve"> </w:t>
      </w:r>
      <w:r w:rsidR="00D908CA">
        <w:rPr>
          <w:rFonts w:ascii="Palatino Linotype" w:hAnsi="Palatino Linotype" w:cs="Arial"/>
          <w:color w:val="auto"/>
        </w:rPr>
        <w:t>avrà offerto il prezzo totale più basso</w:t>
      </w:r>
      <w:r w:rsidR="002E7098">
        <w:rPr>
          <w:rFonts w:ascii="Palatino Linotype" w:hAnsi="Palatino Linotype" w:cs="Arial"/>
          <w:color w:val="auto"/>
        </w:rPr>
        <w:t>, comunque inferiore a quello a base di gara.</w:t>
      </w:r>
      <w:r w:rsidR="0084535E">
        <w:rPr>
          <w:rFonts w:ascii="Palatino Linotype" w:hAnsi="Palatino Linotype" w:cs="Arial"/>
          <w:color w:val="auto"/>
        </w:rPr>
        <w:t xml:space="preserve"> La FAL </w:t>
      </w:r>
      <w:proofErr w:type="spellStart"/>
      <w:r w:rsidR="0084535E">
        <w:rPr>
          <w:rFonts w:ascii="Palatino Linotype" w:hAnsi="Palatino Linotype" w:cs="Arial"/>
          <w:color w:val="auto"/>
        </w:rPr>
        <w:t>srl</w:t>
      </w:r>
      <w:proofErr w:type="spellEnd"/>
      <w:r w:rsidR="0089480E">
        <w:rPr>
          <w:rFonts w:ascii="Palatino Linotype" w:hAnsi="Palatino Linotype" w:cs="Arial"/>
          <w:color w:val="auto"/>
        </w:rPr>
        <w:t>, si riserva a suo insindacabile giudizio</w:t>
      </w:r>
      <w:r w:rsidR="0084535E">
        <w:rPr>
          <w:rFonts w:ascii="Palatino Linotype" w:hAnsi="Palatino Linotype" w:cs="Arial"/>
          <w:color w:val="auto"/>
        </w:rPr>
        <w:t xml:space="preserve"> di non aggiudicare ad alcuno </w:t>
      </w:r>
      <w:r w:rsidR="008C1E8A">
        <w:rPr>
          <w:rFonts w:ascii="Palatino Linotype" w:hAnsi="Palatino Linotype" w:cs="Arial"/>
          <w:color w:val="auto"/>
        </w:rPr>
        <w:t xml:space="preserve">la gara, </w:t>
      </w:r>
      <w:r w:rsidR="00D908CA">
        <w:rPr>
          <w:rFonts w:ascii="Palatino Linotype" w:hAnsi="Palatino Linotype" w:cs="Arial"/>
          <w:color w:val="auto"/>
        </w:rPr>
        <w:t xml:space="preserve">nel caso di offerte parziali o incomplete, </w:t>
      </w:r>
      <w:r w:rsidR="008C1E8A">
        <w:rPr>
          <w:rFonts w:ascii="Palatino Linotype" w:hAnsi="Palatino Linotype" w:cs="Arial"/>
          <w:color w:val="auto"/>
        </w:rPr>
        <w:t>senza alcuna pretesa da parte degli operatori economici partecipanti.</w:t>
      </w:r>
      <w:r w:rsidR="0089480E">
        <w:rPr>
          <w:rFonts w:ascii="Palatino Linotype" w:hAnsi="Palatino Linotype" w:cs="Arial"/>
          <w:color w:val="auto"/>
        </w:rPr>
        <w:t xml:space="preserve"> Si precisa che i quantitativi riportati nel prospetto-offerta (allegato A</w:t>
      </w:r>
      <w:r w:rsidR="00542B5B">
        <w:rPr>
          <w:rFonts w:ascii="Palatino Linotype" w:hAnsi="Palatino Linotype" w:cs="Arial"/>
          <w:color w:val="auto"/>
        </w:rPr>
        <w:t xml:space="preserve"> del disciplinare</w:t>
      </w:r>
      <w:r w:rsidR="0089480E">
        <w:rPr>
          <w:rFonts w:ascii="Palatino Linotype" w:hAnsi="Palatino Linotype" w:cs="Arial"/>
          <w:color w:val="auto"/>
        </w:rPr>
        <w:t xml:space="preserve">), sono solo indicativi e non vincolano all’ </w:t>
      </w:r>
      <w:r w:rsidR="008C5B37">
        <w:rPr>
          <w:rFonts w:ascii="Palatino Linotype" w:hAnsi="Palatino Linotype" w:cs="Arial"/>
          <w:color w:val="auto"/>
        </w:rPr>
        <w:t xml:space="preserve">acquisto per intero.  </w:t>
      </w:r>
    </w:p>
    <w:p w:rsidR="00036188" w:rsidRPr="00850515" w:rsidRDefault="006A6A33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color w:val="auto"/>
        </w:rPr>
        <w:t>IV. 2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="00036188" w:rsidRPr="000D0F87">
        <w:rPr>
          <w:rFonts w:ascii="Palatino Linotype" w:hAnsi="Palatino Linotype" w:cs="Arial"/>
          <w:bCs/>
          <w:color w:val="auto"/>
        </w:rPr>
        <w:t>INFORMAZIONI DI CARATTERE AMMINISTRATIVO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BE296A" w:rsidRPr="006A6A33" w:rsidRDefault="0026674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IV. 3</w:t>
      </w:r>
      <w:r w:rsidR="008C5B37">
        <w:rPr>
          <w:rFonts w:ascii="Palatino Linotype" w:hAnsi="Palatino Linotype" w:cs="Arial"/>
          <w:color w:val="auto"/>
        </w:rPr>
        <w:t xml:space="preserve">) </w:t>
      </w:r>
      <w:r w:rsidR="00786483">
        <w:rPr>
          <w:rFonts w:ascii="Palatino Linotype" w:hAnsi="Palatino Linotype" w:cs="Arial"/>
          <w:bCs/>
          <w:color w:val="auto"/>
        </w:rPr>
        <w:t xml:space="preserve"> </w:t>
      </w:r>
      <w:r w:rsidR="00AD3DF6">
        <w:rPr>
          <w:rFonts w:ascii="Palatino Linotype" w:hAnsi="Palatino Linotype" w:cs="Arial"/>
          <w:b/>
          <w:bCs/>
          <w:color w:val="auto"/>
        </w:rPr>
        <w:t>CIG N°  6854266F39</w:t>
      </w:r>
    </w:p>
    <w:p w:rsidR="00BE296A" w:rsidRPr="00850515" w:rsidRDefault="0026674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IV. 4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>Termine per il ricevimento delle offerte e d</w:t>
      </w:r>
      <w:r w:rsidR="00DF650A">
        <w:rPr>
          <w:rFonts w:ascii="Palatino Linotype" w:hAnsi="Palatino Linotype" w:cs="Arial"/>
          <w:b/>
          <w:bCs/>
          <w:color w:val="auto"/>
        </w:rPr>
        <w:t>elle domande di partecipazione: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   </w:t>
      </w:r>
      <w:r w:rsidR="00E05FD6">
        <w:rPr>
          <w:rFonts w:ascii="Palatino Linotype" w:hAnsi="Palatino Linotype" w:cs="Arial"/>
          <w:color w:val="auto"/>
        </w:rPr>
        <w:t xml:space="preserve">      </w:t>
      </w:r>
      <w:r w:rsidR="00036188" w:rsidRPr="00850515">
        <w:rPr>
          <w:rFonts w:ascii="Palatino Linotype" w:hAnsi="Palatino Linotype" w:cs="Arial"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color w:val="auto"/>
        </w:rPr>
        <w:t>Data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</w:t>
      </w:r>
      <w:r w:rsidR="006A6A33">
        <w:rPr>
          <w:rFonts w:ascii="Palatino Linotype" w:hAnsi="Palatino Linotype" w:cs="Arial"/>
          <w:color w:val="auto"/>
        </w:rPr>
        <w:t xml:space="preserve">  </w:t>
      </w:r>
      <w:r w:rsidR="001B4B73">
        <w:rPr>
          <w:rFonts w:ascii="Palatino Linotype" w:hAnsi="Palatino Linotype" w:cs="Arial"/>
          <w:color w:val="auto"/>
        </w:rPr>
        <w:t>06.12.2016</w:t>
      </w:r>
      <w:bookmarkStart w:id="0" w:name="_GoBack"/>
      <w:bookmarkEnd w:id="0"/>
      <w:r w:rsidR="00036188" w:rsidRPr="00850515">
        <w:rPr>
          <w:rFonts w:ascii="Palatino Linotype" w:hAnsi="Palatino Linotype" w:cs="Arial"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; </w:t>
      </w:r>
      <w:r w:rsidR="00036188" w:rsidRPr="00850515">
        <w:rPr>
          <w:rFonts w:ascii="Palatino Linotype" w:hAnsi="Palatino Linotype" w:cs="Arial"/>
          <w:color w:val="auto"/>
        </w:rPr>
        <w:t>Ora</w:t>
      </w:r>
      <w:r w:rsidR="00E05FD6">
        <w:rPr>
          <w:rFonts w:ascii="Palatino Linotype" w:hAnsi="Palatino Linotype" w:cs="Arial"/>
          <w:color w:val="auto"/>
        </w:rPr>
        <w:t xml:space="preserve">   </w:t>
      </w:r>
      <w:r w:rsidR="005D5CED">
        <w:rPr>
          <w:rFonts w:ascii="Palatino Linotype" w:hAnsi="Palatino Linotype" w:cs="Arial"/>
          <w:color w:val="auto"/>
        </w:rPr>
        <w:t>13</w:t>
      </w:r>
      <w:r w:rsidR="00DF650A">
        <w:rPr>
          <w:rFonts w:ascii="Palatino Linotype" w:hAnsi="Palatino Linotype" w:cs="Arial"/>
          <w:color w:val="auto"/>
        </w:rPr>
        <w:t xml:space="preserve">.00  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BE296A" w:rsidRPr="00850515">
        <w:rPr>
          <w:rFonts w:ascii="Palatino Linotype" w:hAnsi="Palatino Linotype" w:cs="Arial"/>
          <w:color w:val="auto"/>
        </w:rPr>
        <w:t>;</w:t>
      </w:r>
    </w:p>
    <w:p w:rsidR="00036188" w:rsidRPr="00850515" w:rsidRDefault="0026674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IV. 5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>Periodo minimo durante il quale l'</w:t>
      </w:r>
      <w:r w:rsidR="001C0207">
        <w:rPr>
          <w:rFonts w:ascii="Palatino Linotype" w:hAnsi="Palatino Linotype" w:cs="Arial"/>
          <w:b/>
          <w:bCs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offerente è vincolato alla propria offerta: </w:t>
      </w:r>
    </w:p>
    <w:p w:rsidR="00036188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giorni: 180 (dal termine ultimo per il ricevimento delle offerte) </w:t>
      </w:r>
      <w:r w:rsidR="005746EA">
        <w:rPr>
          <w:rFonts w:ascii="Palatino Linotype" w:hAnsi="Palatino Linotype" w:cs="Arial"/>
          <w:color w:val="auto"/>
        </w:rPr>
        <w:t>.</w:t>
      </w:r>
    </w:p>
    <w:p w:rsidR="00036188" w:rsidRPr="00850515" w:rsidRDefault="0026674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lastRenderedPageBreak/>
        <w:t>IV. 6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Modalità di apertura delle offerte: 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Le date, gli orari ed i luoghi di riunione delle sedute, eventuali rettifiche, i chiarimenti alla procedura, richiesti e non, e le determinazioni assunte verranno resi noti mediante comunicazione pubblicata sul profilo del committente</w:t>
      </w:r>
      <w:r w:rsidR="004A3313" w:rsidRPr="00850515">
        <w:rPr>
          <w:rFonts w:ascii="Palatino Linotype" w:hAnsi="Palatino Linotype" w:cs="Arial"/>
          <w:color w:val="auto"/>
        </w:rPr>
        <w:t xml:space="preserve">:  </w:t>
      </w:r>
      <w:r w:rsidRPr="00850515">
        <w:rPr>
          <w:rFonts w:ascii="Palatino Linotype" w:hAnsi="Palatino Linotype" w:cs="Arial"/>
          <w:color w:val="auto"/>
        </w:rPr>
        <w:t>www.</w:t>
      </w:r>
      <w:r w:rsidR="00AD3DF6">
        <w:rPr>
          <w:rFonts w:ascii="Palatino Linotype" w:hAnsi="Palatino Linotype" w:cs="Arial"/>
          <w:color w:val="auto"/>
        </w:rPr>
        <w:t>fal-srl.it, alla Sezione Amministrazione Trasparente</w:t>
      </w:r>
      <w:r w:rsidR="001843F8">
        <w:rPr>
          <w:rFonts w:ascii="Palatino Linotype" w:hAnsi="Palatino Linotype" w:cs="Arial"/>
          <w:color w:val="auto"/>
        </w:rPr>
        <w:t xml:space="preserve">. </w:t>
      </w:r>
      <w:r w:rsidRPr="00850515">
        <w:rPr>
          <w:rFonts w:ascii="Palatino Linotype" w:hAnsi="Palatino Linotype" w:cs="Arial"/>
          <w:color w:val="auto"/>
        </w:rPr>
        <w:t xml:space="preserve">La pubblicazione avrà effetto di comunicazione valida per tutti gli interessati. </w:t>
      </w:r>
      <w:r w:rsidR="00473487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Persone amm</w:t>
      </w:r>
      <w:r w:rsidR="00AD3DF6">
        <w:rPr>
          <w:rFonts w:ascii="Palatino Linotype" w:hAnsi="Palatino Linotype" w:cs="Arial"/>
          <w:color w:val="auto"/>
        </w:rPr>
        <w:t>esse ad assistere alla apertura delle offerte</w:t>
      </w:r>
      <w:r w:rsidRPr="00850515">
        <w:rPr>
          <w:rFonts w:ascii="Palatino Linotype" w:hAnsi="Palatino Linotype" w:cs="Arial"/>
          <w:color w:val="auto"/>
        </w:rPr>
        <w:t xml:space="preserve">: </w:t>
      </w:r>
      <w:r w:rsidRPr="008D3CB4">
        <w:rPr>
          <w:rFonts w:ascii="Palatino Linotype" w:hAnsi="Palatino Linotype" w:cs="Arial"/>
          <w:iCs/>
          <w:color w:val="auto"/>
        </w:rPr>
        <w:t>SI</w:t>
      </w:r>
      <w:r w:rsidRPr="00850515">
        <w:rPr>
          <w:rFonts w:ascii="Palatino Linotype" w:hAnsi="Palatino Linotype" w:cs="Arial"/>
          <w:i/>
          <w:iCs/>
          <w:color w:val="auto"/>
        </w:rPr>
        <w:t xml:space="preserve">. </w:t>
      </w:r>
    </w:p>
    <w:p w:rsidR="006F0A37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Rappresentanti </w:t>
      </w:r>
      <w:r w:rsidR="00187DF0">
        <w:rPr>
          <w:rFonts w:ascii="Palatino Linotype" w:hAnsi="Palatino Linotype" w:cs="Arial"/>
          <w:color w:val="auto"/>
        </w:rPr>
        <w:t xml:space="preserve">legali </w:t>
      </w:r>
      <w:r w:rsidRPr="00850515">
        <w:rPr>
          <w:rFonts w:ascii="Palatino Linotype" w:hAnsi="Palatino Linotype" w:cs="Arial"/>
          <w:color w:val="auto"/>
        </w:rPr>
        <w:t>dei concorren</w:t>
      </w:r>
      <w:r w:rsidR="00187DF0">
        <w:rPr>
          <w:rFonts w:ascii="Palatino Linotype" w:hAnsi="Palatino Linotype" w:cs="Arial"/>
          <w:color w:val="auto"/>
        </w:rPr>
        <w:t>ti, in numero massimo di una persona per ciascuno, o loro delegati.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BE296A" w:rsidRDefault="0000417E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V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: ALTRE INFORMAZIONI </w:t>
      </w:r>
    </w:p>
    <w:p w:rsidR="00DE15B7" w:rsidRPr="00850515" w:rsidRDefault="00266748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color w:val="auto"/>
        </w:rPr>
        <w:t>V. 1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="00036188" w:rsidRPr="000D0F87">
        <w:rPr>
          <w:rFonts w:ascii="Palatino Linotype" w:hAnsi="Palatino Linotype" w:cs="Arial"/>
          <w:bCs/>
          <w:color w:val="auto"/>
        </w:rPr>
        <w:t>INFORMAZIONI COMPLEMENTARI: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A5763D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a) </w:t>
      </w:r>
      <w:r w:rsidRPr="00850515">
        <w:rPr>
          <w:rFonts w:ascii="Palatino Linotype" w:hAnsi="Palatino Linotype" w:cs="Arial"/>
          <w:color w:val="auto"/>
        </w:rPr>
        <w:t xml:space="preserve">le autocertificazioni, le certificazioni, i documenti e l’offerta devono essere in lingua italiana o corredati di traduzione giurata; </w:t>
      </w:r>
      <w:r w:rsidR="0040673E">
        <w:rPr>
          <w:rFonts w:ascii="Palatino Linotype" w:hAnsi="Palatino Linotype" w:cs="Arial"/>
          <w:b/>
          <w:bCs/>
          <w:color w:val="auto"/>
        </w:rPr>
        <w:t>b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i chiarimen</w:t>
      </w:r>
      <w:r w:rsidR="005827C5">
        <w:rPr>
          <w:rFonts w:ascii="Palatino Linotype" w:hAnsi="Palatino Linotype" w:cs="Arial"/>
          <w:color w:val="auto"/>
        </w:rPr>
        <w:t>ti potranno essere richiesti al responsabile riferito in precedenza.</w:t>
      </w:r>
      <w:r w:rsidRPr="00850515">
        <w:rPr>
          <w:rFonts w:ascii="Palatino Linotype" w:hAnsi="Palatino Linotype" w:cs="Arial"/>
          <w:color w:val="auto"/>
        </w:rPr>
        <w:t xml:space="preserve"> Il termine ultimo per </w:t>
      </w:r>
      <w:r w:rsidR="008C5B37">
        <w:rPr>
          <w:rFonts w:ascii="Palatino Linotype" w:hAnsi="Palatino Linotype" w:cs="Arial"/>
          <w:color w:val="auto"/>
        </w:rPr>
        <w:t>le richieste in tal senso è di 7</w:t>
      </w:r>
      <w:r w:rsidRPr="00850515">
        <w:rPr>
          <w:rFonts w:ascii="Palatino Linotype" w:hAnsi="Palatino Linotype" w:cs="Arial"/>
          <w:color w:val="auto"/>
        </w:rPr>
        <w:t xml:space="preserve"> giorni lavorativi prima dalla scadenza del termine di presentazione delle offerte. Pertanto, non verranno prese in considerazione richieste avanzate in altro modo o, ancora, oltre i termini sopra indicati. Le note di risposta verranno pubblicate sul sito www.</w:t>
      </w:r>
      <w:r w:rsidRPr="00850515">
        <w:rPr>
          <w:rFonts w:ascii="Palatino Linotype" w:hAnsi="Palatino Linotype" w:cs="Arial"/>
          <w:b/>
          <w:bCs/>
          <w:color w:val="auto"/>
        </w:rPr>
        <w:t>fal</w:t>
      </w:r>
      <w:r w:rsidRPr="00850515">
        <w:rPr>
          <w:rFonts w:ascii="Palatino Linotype" w:hAnsi="Palatino Linotype" w:cs="Arial"/>
          <w:color w:val="auto"/>
        </w:rPr>
        <w:t>-</w:t>
      </w:r>
      <w:r w:rsidRPr="00850515">
        <w:rPr>
          <w:rFonts w:ascii="Palatino Linotype" w:hAnsi="Palatino Linotype" w:cs="Arial"/>
          <w:b/>
          <w:bCs/>
          <w:color w:val="auto"/>
        </w:rPr>
        <w:t>srl</w:t>
      </w:r>
      <w:r w:rsidR="00EC1AC0">
        <w:rPr>
          <w:rFonts w:ascii="Palatino Linotype" w:hAnsi="Palatino Linotype" w:cs="Arial"/>
          <w:color w:val="auto"/>
        </w:rPr>
        <w:t>.it alla Sezione Amministrazione Trasparente</w:t>
      </w:r>
      <w:r w:rsidRPr="00850515">
        <w:rPr>
          <w:rFonts w:ascii="Palatino Linotype" w:hAnsi="Palatino Linotype" w:cs="Arial"/>
          <w:color w:val="auto"/>
        </w:rPr>
        <w:t xml:space="preserve"> ed avranno effetto di notifica a tutti gli interessati;  </w:t>
      </w:r>
      <w:r w:rsidR="00266748">
        <w:rPr>
          <w:rFonts w:ascii="Palatino Linotype" w:hAnsi="Palatino Linotype" w:cs="Arial"/>
          <w:b/>
          <w:bCs/>
          <w:color w:val="auto"/>
        </w:rPr>
        <w:t>c</w:t>
      </w:r>
      <w:r w:rsidRPr="00850515">
        <w:rPr>
          <w:rFonts w:ascii="Palatino Linotype" w:hAnsi="Palatino Linotype" w:cs="Arial"/>
          <w:b/>
          <w:bCs/>
          <w:color w:val="auto"/>
        </w:rPr>
        <w:t>)</w:t>
      </w:r>
      <w:r w:rsidR="00AD3DF6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non è ammessa la partecipazione di concorrenti che si trovino tra loro in una delle situazioni di controllo di cui all'articolo 2359 </w:t>
      </w:r>
      <w:proofErr w:type="spellStart"/>
      <w:r w:rsidRPr="00850515">
        <w:rPr>
          <w:rFonts w:ascii="Palatino Linotype" w:hAnsi="Palatino Linotype" w:cs="Arial"/>
          <w:color w:val="auto"/>
        </w:rPr>
        <w:t>c.c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o in una qualsiasi relazione, anche di fatto, se la situazione di controllo o la relazione comporti che le offert</w:t>
      </w:r>
      <w:r w:rsidR="004A3313" w:rsidRPr="00850515">
        <w:rPr>
          <w:rFonts w:ascii="Palatino Linotype" w:hAnsi="Palatino Linotype" w:cs="Arial"/>
          <w:color w:val="auto"/>
        </w:rPr>
        <w:t>e sono imputabili ad un unico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centro decisionale. Saranno altresì esclusi dalla gara i concorrenti coinvolti in situazioni oggettive lesive della par condicio tra concorrenti e/o lesive</w:t>
      </w:r>
      <w:r w:rsidR="00266748">
        <w:rPr>
          <w:rFonts w:ascii="Palatino Linotype" w:hAnsi="Palatino Linotype" w:cs="Arial"/>
          <w:color w:val="auto"/>
        </w:rPr>
        <w:t xml:space="preserve"> della segretezza delle offerte;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AD3DF6">
        <w:rPr>
          <w:rFonts w:ascii="Palatino Linotype" w:hAnsi="Palatino Linotype" w:cs="Arial"/>
          <w:b/>
          <w:bCs/>
          <w:color w:val="auto"/>
        </w:rPr>
        <w:t>d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non sono ammesse le offerte che recano abrasioni o correzioni se non confermate con sottoscrizione autografa posta a margine; </w:t>
      </w:r>
      <w:r w:rsidR="00AD3DF6">
        <w:rPr>
          <w:rFonts w:ascii="Palatino Linotype" w:hAnsi="Palatino Linotype" w:cs="Arial"/>
          <w:b/>
          <w:bCs/>
          <w:color w:val="auto"/>
        </w:rPr>
        <w:t>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D93A43">
        <w:rPr>
          <w:rFonts w:ascii="Palatino Linotype" w:hAnsi="Palatino Linotype" w:cs="Arial"/>
          <w:b/>
          <w:color w:val="auto"/>
        </w:rPr>
        <w:t>con la presentazione delle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D93A43">
        <w:rPr>
          <w:rFonts w:ascii="Palatino Linotype" w:hAnsi="Palatino Linotype" w:cs="Arial"/>
          <w:b/>
          <w:color w:val="auto"/>
        </w:rPr>
        <w:t>domande di partecipazione i concorren</w:t>
      </w:r>
      <w:r w:rsidR="00A11338" w:rsidRPr="00D93A43">
        <w:rPr>
          <w:rFonts w:ascii="Palatino Linotype" w:hAnsi="Palatino Linotype" w:cs="Arial"/>
          <w:b/>
          <w:color w:val="auto"/>
        </w:rPr>
        <w:t xml:space="preserve">ti accettano espressamente </w:t>
      </w:r>
      <w:r w:rsidRPr="00D93A43">
        <w:rPr>
          <w:rFonts w:ascii="Palatino Linotype" w:hAnsi="Palatino Linotype" w:cs="Arial"/>
          <w:b/>
          <w:color w:val="auto"/>
        </w:rPr>
        <w:t xml:space="preserve"> tutte le condizioni indicate nel presente Bando di Gara</w:t>
      </w:r>
      <w:r w:rsidR="00450740" w:rsidRPr="00D93A43">
        <w:rPr>
          <w:rFonts w:ascii="Palatino Linotype" w:hAnsi="Palatino Linotype" w:cs="Arial"/>
          <w:b/>
          <w:color w:val="auto"/>
        </w:rPr>
        <w:t>, nel Disciplinare e r</w:t>
      </w:r>
      <w:r w:rsidR="00266748">
        <w:rPr>
          <w:rFonts w:ascii="Palatino Linotype" w:hAnsi="Palatino Linotype" w:cs="Arial"/>
          <w:b/>
          <w:color w:val="auto"/>
        </w:rPr>
        <w:t>elativi allegati, nello schema contratto-capitolato</w:t>
      </w:r>
      <w:r w:rsidR="00DF650A">
        <w:rPr>
          <w:rFonts w:ascii="Palatino Linotype" w:hAnsi="Palatino Linotype" w:cs="Arial"/>
          <w:b/>
          <w:color w:val="auto"/>
        </w:rPr>
        <w:t xml:space="preserve"> ,</w:t>
      </w:r>
      <w:r w:rsidRPr="00D93A43">
        <w:rPr>
          <w:rFonts w:ascii="Palatino Linotype" w:hAnsi="Palatino Linotype" w:cs="Arial"/>
          <w:b/>
          <w:color w:val="auto"/>
        </w:rPr>
        <w:t xml:space="preserve"> </w:t>
      </w:r>
      <w:r w:rsidR="00DF650A">
        <w:rPr>
          <w:rFonts w:ascii="Palatino Linotype" w:hAnsi="Palatino Linotype" w:cs="Arial"/>
          <w:b/>
          <w:color w:val="auto"/>
        </w:rPr>
        <w:t xml:space="preserve"> </w:t>
      </w:r>
      <w:r w:rsidRPr="00D93A43">
        <w:rPr>
          <w:rFonts w:ascii="Palatino Linotype" w:hAnsi="Palatino Linotype" w:cs="Arial"/>
          <w:b/>
          <w:color w:val="auto"/>
        </w:rPr>
        <w:t>ed autorizzano FAL</w:t>
      </w:r>
      <w:r w:rsidR="00266748">
        <w:rPr>
          <w:rFonts w:ascii="Palatino Linotype" w:hAnsi="Palatino Linotype" w:cs="Arial"/>
          <w:b/>
          <w:color w:val="auto"/>
        </w:rPr>
        <w:t xml:space="preserve"> </w:t>
      </w:r>
      <w:proofErr w:type="spellStart"/>
      <w:r w:rsidR="00266748">
        <w:rPr>
          <w:rFonts w:ascii="Palatino Linotype" w:hAnsi="Palatino Linotype" w:cs="Arial"/>
          <w:b/>
          <w:color w:val="auto"/>
        </w:rPr>
        <w:t>srl</w:t>
      </w:r>
      <w:proofErr w:type="spellEnd"/>
      <w:r w:rsidRPr="00D93A43">
        <w:rPr>
          <w:rFonts w:ascii="Palatino Linotype" w:hAnsi="Palatino Linotype" w:cs="Arial"/>
          <w:b/>
          <w:color w:val="auto"/>
        </w:rPr>
        <w:t xml:space="preserve"> al trattamento dei dati personali;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AD3DF6">
        <w:rPr>
          <w:rFonts w:ascii="Palatino Linotype" w:hAnsi="Palatino Linotype" w:cs="Arial"/>
          <w:b/>
          <w:bCs/>
          <w:color w:val="auto"/>
        </w:rPr>
        <w:t>f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il presente avviso è integrato dalle disposizioni contenute nel disc</w:t>
      </w:r>
      <w:r w:rsidR="00A5763D" w:rsidRPr="00850515">
        <w:rPr>
          <w:rFonts w:ascii="Palatino Linotype" w:hAnsi="Palatino Linotype" w:cs="Arial"/>
          <w:color w:val="auto"/>
        </w:rPr>
        <w:t>iplinare di gara</w:t>
      </w:r>
      <w:r w:rsidRPr="00850515">
        <w:rPr>
          <w:rFonts w:ascii="Palatino Linotype" w:hAnsi="Palatino Linotype" w:cs="Arial"/>
          <w:color w:val="auto"/>
        </w:rPr>
        <w:t xml:space="preserve"> e, per quanto ivi non previsto, dalle</w:t>
      </w:r>
      <w:r w:rsidR="00266748">
        <w:rPr>
          <w:rFonts w:ascii="Palatino Linotype" w:hAnsi="Palatino Linotype" w:cs="Arial"/>
          <w:color w:val="auto"/>
        </w:rPr>
        <w:t xml:space="preserve"> vigenti disposizioni di legge;</w:t>
      </w:r>
    </w:p>
    <w:p w:rsidR="0073129B" w:rsidRPr="000D0F87" w:rsidRDefault="00553D78" w:rsidP="000814F6">
      <w:pPr>
        <w:pStyle w:val="Default"/>
        <w:jc w:val="both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V</w:t>
      </w:r>
      <w:r w:rsidR="00266748">
        <w:rPr>
          <w:rFonts w:ascii="Palatino Linotype" w:hAnsi="Palatino Linotype" w:cs="Arial"/>
          <w:color w:val="auto"/>
        </w:rPr>
        <w:t>. 2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PROCEDURE DI RICORSI</w:t>
      </w:r>
    </w:p>
    <w:p w:rsidR="00036188" w:rsidRPr="00850515" w:rsidRDefault="00553D78" w:rsidP="000814F6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266748">
        <w:rPr>
          <w:rFonts w:ascii="Palatino Linotype" w:hAnsi="Palatino Linotype" w:cs="Arial"/>
          <w:color w:val="auto"/>
        </w:rPr>
        <w:t xml:space="preserve"> 3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Organismo responsabile delle procedure di ricorso: 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T.A.R. (Tribunale Amministrativo Regionale) per la Puglia – sede di Bari 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postale: Piazza G. Massari, 6/14 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Città: BARI - Codice di avviamento postale : 70100 – Paese: Italia - Telefono: 080/5733111 </w:t>
      </w:r>
    </w:p>
    <w:p w:rsidR="0003618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Internet (URL): htpp://www.giustizia-amministrativa.it </w:t>
      </w:r>
    </w:p>
    <w:p w:rsidR="00553D78" w:rsidRPr="00850515" w:rsidRDefault="00036188" w:rsidP="000814F6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Organismo responsabile delle procedure di mediazione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:</w:t>
      </w:r>
      <w:r w:rsidR="00CB463F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Responsabile del Procedimento</w:t>
      </w:r>
      <w:r w:rsidR="00E02A1C">
        <w:rPr>
          <w:rFonts w:ascii="Palatino Linotype" w:hAnsi="Palatino Linotype" w:cs="Arial"/>
          <w:color w:val="auto"/>
        </w:rPr>
        <w:t>.</w:t>
      </w:r>
    </w:p>
    <w:p w:rsidR="00036188" w:rsidRPr="00266748" w:rsidRDefault="00266748" w:rsidP="00266748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color w:val="auto"/>
        </w:rPr>
        <w:t>V. 4</w:t>
      </w:r>
      <w:r w:rsidR="00036188" w:rsidRPr="00850515">
        <w:rPr>
          <w:rFonts w:ascii="Palatino Linotype" w:hAnsi="Palatino Linotype" w:cs="Arial"/>
          <w:color w:val="auto"/>
        </w:rPr>
        <w:t xml:space="preserve">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Presentazione di ricorso: </w:t>
      </w:r>
      <w:r w:rsidR="00036188" w:rsidRPr="00850515">
        <w:rPr>
          <w:rFonts w:ascii="Palatino Linotype" w:hAnsi="Palatino Linotype" w:cs="Arial"/>
          <w:color w:val="auto"/>
        </w:rPr>
        <w:t xml:space="preserve">Informazioni precise sui termini di presentazione del ricorso: </w:t>
      </w:r>
      <w:r>
        <w:rPr>
          <w:rFonts w:ascii="Palatino Linotype" w:hAnsi="Palatino Linotype" w:cs="Arial"/>
          <w:b/>
          <w:bCs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color w:val="auto"/>
        </w:rPr>
        <w:t xml:space="preserve">a) entro 30 gg dalla pubblicazione del presente bando per motivi che ostano alla partecipazione; b) entro 30 gg dalla comunicazione del provvedimento di esclusione; </w:t>
      </w:r>
    </w:p>
    <w:p w:rsidR="00266748" w:rsidRDefault="00036188" w:rsidP="00266748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c) entro 30 gg dalla conoscenza del provvedimento di aggiudicazione.</w:t>
      </w:r>
    </w:p>
    <w:p w:rsidR="00C41767" w:rsidRPr="00266748" w:rsidRDefault="00266748" w:rsidP="00266748">
      <w:pPr>
        <w:pStyle w:val="Default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                                                                                          </w:t>
      </w:r>
      <w:r w:rsidR="00036188" w:rsidRPr="00850515">
        <w:rPr>
          <w:rFonts w:ascii="Palatino Linotype" w:hAnsi="Palatino Linotype" w:cs="Arial"/>
          <w:color w:val="auto"/>
        </w:rPr>
        <w:t xml:space="preserve"> </w:t>
      </w:r>
      <w:r w:rsidR="00C41767">
        <w:rPr>
          <w:rFonts w:ascii="Palatino Linotype" w:hAnsi="Palatino Linotype" w:cs="Arial"/>
          <w:b/>
          <w:color w:val="auto"/>
        </w:rPr>
        <w:t>Responsabile del Procedimento</w:t>
      </w:r>
    </w:p>
    <w:p w:rsidR="00553D78" w:rsidRPr="00C41767" w:rsidRDefault="00036188" w:rsidP="000814F6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 w:rsidRPr="00C41767">
        <w:rPr>
          <w:rFonts w:ascii="Palatino Linotype" w:hAnsi="Palatino Linotype" w:cs="Arial"/>
          <w:b/>
          <w:color w:val="auto"/>
        </w:rPr>
        <w:t xml:space="preserve">Dott. Vito </w:t>
      </w:r>
      <w:proofErr w:type="spellStart"/>
      <w:r w:rsidRPr="00C41767">
        <w:rPr>
          <w:rFonts w:ascii="Palatino Linotype" w:hAnsi="Palatino Linotype" w:cs="Arial"/>
          <w:b/>
          <w:color w:val="auto"/>
        </w:rPr>
        <w:t>Lamaddalena</w:t>
      </w:r>
      <w:proofErr w:type="spellEnd"/>
    </w:p>
    <w:sectPr w:rsidR="00553D78" w:rsidRPr="00C41767" w:rsidSect="006F0A3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310"/>
    <w:multiLevelType w:val="hybridMultilevel"/>
    <w:tmpl w:val="B0F8A55E"/>
    <w:lvl w:ilvl="0" w:tplc="7DC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8"/>
    <w:rsid w:val="0000417E"/>
    <w:rsid w:val="000219B3"/>
    <w:rsid w:val="00033420"/>
    <w:rsid w:val="00035173"/>
    <w:rsid w:val="00036188"/>
    <w:rsid w:val="000803D8"/>
    <w:rsid w:val="000814F6"/>
    <w:rsid w:val="00097CA9"/>
    <w:rsid w:val="000D0F87"/>
    <w:rsid w:val="000D1CAD"/>
    <w:rsid w:val="000E1A4D"/>
    <w:rsid w:val="000F0451"/>
    <w:rsid w:val="000F57B8"/>
    <w:rsid w:val="00142CCD"/>
    <w:rsid w:val="00183747"/>
    <w:rsid w:val="001843F8"/>
    <w:rsid w:val="00187DF0"/>
    <w:rsid w:val="001B0BBC"/>
    <w:rsid w:val="001B4B73"/>
    <w:rsid w:val="001C0207"/>
    <w:rsid w:val="001D0526"/>
    <w:rsid w:val="001E1DBA"/>
    <w:rsid w:val="00212FD6"/>
    <w:rsid w:val="00225ED2"/>
    <w:rsid w:val="0026589F"/>
    <w:rsid w:val="00266748"/>
    <w:rsid w:val="002E7098"/>
    <w:rsid w:val="00312B62"/>
    <w:rsid w:val="00326826"/>
    <w:rsid w:val="00335EC6"/>
    <w:rsid w:val="00381BB4"/>
    <w:rsid w:val="00394E75"/>
    <w:rsid w:val="003A04E9"/>
    <w:rsid w:val="003B437F"/>
    <w:rsid w:val="003E3666"/>
    <w:rsid w:val="0040673E"/>
    <w:rsid w:val="004306C5"/>
    <w:rsid w:val="00450740"/>
    <w:rsid w:val="00462E44"/>
    <w:rsid w:val="00471399"/>
    <w:rsid w:val="00473487"/>
    <w:rsid w:val="0047559A"/>
    <w:rsid w:val="004979E5"/>
    <w:rsid w:val="004A3313"/>
    <w:rsid w:val="004E440E"/>
    <w:rsid w:val="004F01D3"/>
    <w:rsid w:val="004F0666"/>
    <w:rsid w:val="0050418D"/>
    <w:rsid w:val="00505416"/>
    <w:rsid w:val="00516412"/>
    <w:rsid w:val="00542B5B"/>
    <w:rsid w:val="00552504"/>
    <w:rsid w:val="00553D78"/>
    <w:rsid w:val="005746EA"/>
    <w:rsid w:val="0058133B"/>
    <w:rsid w:val="005827C5"/>
    <w:rsid w:val="005D200B"/>
    <w:rsid w:val="005D5CED"/>
    <w:rsid w:val="005E4AD8"/>
    <w:rsid w:val="00630DAE"/>
    <w:rsid w:val="00691F3D"/>
    <w:rsid w:val="00695CBF"/>
    <w:rsid w:val="006965BB"/>
    <w:rsid w:val="006A6A33"/>
    <w:rsid w:val="006C3DB3"/>
    <w:rsid w:val="006C5096"/>
    <w:rsid w:val="006C6975"/>
    <w:rsid w:val="006C7A34"/>
    <w:rsid w:val="006E539E"/>
    <w:rsid w:val="006F0A37"/>
    <w:rsid w:val="0073129B"/>
    <w:rsid w:val="0073677F"/>
    <w:rsid w:val="00750C8B"/>
    <w:rsid w:val="00751F1F"/>
    <w:rsid w:val="007662B9"/>
    <w:rsid w:val="00786483"/>
    <w:rsid w:val="00790B34"/>
    <w:rsid w:val="007A40FA"/>
    <w:rsid w:val="0084535E"/>
    <w:rsid w:val="00850515"/>
    <w:rsid w:val="0089480E"/>
    <w:rsid w:val="008B7430"/>
    <w:rsid w:val="008C1E8A"/>
    <w:rsid w:val="008C5B37"/>
    <w:rsid w:val="008D3CB4"/>
    <w:rsid w:val="008F673E"/>
    <w:rsid w:val="00900709"/>
    <w:rsid w:val="009017D9"/>
    <w:rsid w:val="00936093"/>
    <w:rsid w:val="009730AC"/>
    <w:rsid w:val="0099201E"/>
    <w:rsid w:val="009A1276"/>
    <w:rsid w:val="00A1094D"/>
    <w:rsid w:val="00A11194"/>
    <w:rsid w:val="00A11338"/>
    <w:rsid w:val="00A5763D"/>
    <w:rsid w:val="00A66E1F"/>
    <w:rsid w:val="00AD2888"/>
    <w:rsid w:val="00AD3DF6"/>
    <w:rsid w:val="00B30515"/>
    <w:rsid w:val="00B30EAB"/>
    <w:rsid w:val="00B40E58"/>
    <w:rsid w:val="00B52F6B"/>
    <w:rsid w:val="00B854BD"/>
    <w:rsid w:val="00B92975"/>
    <w:rsid w:val="00BB1B08"/>
    <w:rsid w:val="00BE296A"/>
    <w:rsid w:val="00C03FCB"/>
    <w:rsid w:val="00C04B8D"/>
    <w:rsid w:val="00C31DFF"/>
    <w:rsid w:val="00C41767"/>
    <w:rsid w:val="00C430DA"/>
    <w:rsid w:val="00C716E9"/>
    <w:rsid w:val="00CB463F"/>
    <w:rsid w:val="00CE1072"/>
    <w:rsid w:val="00D251E9"/>
    <w:rsid w:val="00D2562A"/>
    <w:rsid w:val="00D278E1"/>
    <w:rsid w:val="00D34D7B"/>
    <w:rsid w:val="00D3533B"/>
    <w:rsid w:val="00D460EC"/>
    <w:rsid w:val="00D63720"/>
    <w:rsid w:val="00D660DE"/>
    <w:rsid w:val="00D908CA"/>
    <w:rsid w:val="00D93A43"/>
    <w:rsid w:val="00DA1D8A"/>
    <w:rsid w:val="00DA618D"/>
    <w:rsid w:val="00DA7274"/>
    <w:rsid w:val="00DE15B7"/>
    <w:rsid w:val="00DF2815"/>
    <w:rsid w:val="00DF3030"/>
    <w:rsid w:val="00DF650A"/>
    <w:rsid w:val="00E02A1C"/>
    <w:rsid w:val="00E05FD6"/>
    <w:rsid w:val="00E17761"/>
    <w:rsid w:val="00E26C0C"/>
    <w:rsid w:val="00E27A0D"/>
    <w:rsid w:val="00EC1AC0"/>
    <w:rsid w:val="00ED130B"/>
    <w:rsid w:val="00ED63F9"/>
    <w:rsid w:val="00ED7A22"/>
    <w:rsid w:val="00EF0D83"/>
    <w:rsid w:val="00EF45FD"/>
    <w:rsid w:val="00F14F30"/>
    <w:rsid w:val="00F213EB"/>
    <w:rsid w:val="00FB13F4"/>
    <w:rsid w:val="00FD7EFE"/>
    <w:rsid w:val="00FE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-sr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Ufficio Approv.</cp:lastModifiedBy>
  <cp:revision>24</cp:revision>
  <cp:lastPrinted>2016-10-21T07:27:00Z</cp:lastPrinted>
  <dcterms:created xsi:type="dcterms:W3CDTF">2014-10-17T17:05:00Z</dcterms:created>
  <dcterms:modified xsi:type="dcterms:W3CDTF">2016-11-07T07:28:00Z</dcterms:modified>
</cp:coreProperties>
</file>